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57D6C" w14:textId="77777777" w:rsidR="008E68B6" w:rsidRDefault="008E68B6" w:rsidP="006D5F16">
      <w:pPr>
        <w:jc w:val="center"/>
        <w:rPr>
          <w:rFonts w:ascii="Arial" w:hAnsi="Arial" w:cs="Arial"/>
        </w:rPr>
      </w:pPr>
    </w:p>
    <w:p w14:paraId="45DE6D22" w14:textId="0882AA22" w:rsidR="006D5F16" w:rsidRDefault="00846E9D" w:rsidP="006D5F16">
      <w:pPr>
        <w:jc w:val="center"/>
        <w:rPr>
          <w:rFonts w:ascii="Arial" w:hAnsi="Arial" w:cs="Arial"/>
        </w:rPr>
      </w:pPr>
      <w:r>
        <w:rPr>
          <w:rFonts w:ascii="Arial" w:hAnsi="Arial" w:cs="Arial"/>
          <w:noProof/>
        </w:rPr>
        <w:drawing>
          <wp:inline distT="0" distB="0" distL="0" distR="0" wp14:anchorId="4BFCC223" wp14:editId="2FA7DA89">
            <wp:extent cx="1898018" cy="2143125"/>
            <wp:effectExtent l="0" t="0" r="6985" b="0"/>
            <wp:docPr id="2468335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24227" cy="2172719"/>
                    </a:xfrm>
                    <a:prstGeom prst="rect">
                      <a:avLst/>
                    </a:prstGeom>
                    <a:noFill/>
                    <a:ln>
                      <a:noFill/>
                    </a:ln>
                  </pic:spPr>
                </pic:pic>
              </a:graphicData>
            </a:graphic>
          </wp:inline>
        </w:drawing>
      </w:r>
    </w:p>
    <w:p w14:paraId="4A18B42B" w14:textId="77777777" w:rsidR="006D5F16" w:rsidRPr="00CC10A6" w:rsidRDefault="006D5F16" w:rsidP="006D5F16">
      <w:pPr>
        <w:rPr>
          <w:rFonts w:ascii="Arial" w:hAnsi="Arial" w:cs="Arial"/>
          <w:sz w:val="20"/>
          <w:szCs w:val="20"/>
        </w:rPr>
      </w:pPr>
    </w:p>
    <w:p w14:paraId="3CC5FB47" w14:textId="151C7F53" w:rsidR="006D5F16" w:rsidRPr="00CD75D8" w:rsidRDefault="004F651E" w:rsidP="006D5F16">
      <w:pPr>
        <w:jc w:val="center"/>
        <w:rPr>
          <w:rFonts w:ascii="Arial" w:hAnsi="Arial" w:cs="Arial"/>
          <w:color w:val="595959" w:themeColor="text1" w:themeTint="A6"/>
        </w:rPr>
      </w:pPr>
      <w:r w:rsidRPr="008E68B6">
        <w:rPr>
          <w:rFonts w:ascii="Arial" w:hAnsi="Arial" w:cs="Arial"/>
          <w:b/>
          <w:bCs/>
          <w:sz w:val="28"/>
          <w:szCs w:val="28"/>
        </w:rPr>
        <w:t>Rock</w:t>
      </w:r>
      <w:r w:rsidR="0066484B">
        <w:rPr>
          <w:rFonts w:ascii="Arial" w:hAnsi="Arial" w:cs="Arial"/>
          <w:b/>
          <w:bCs/>
          <w:sz w:val="28"/>
          <w:szCs w:val="28"/>
        </w:rPr>
        <w:t>, der verbindet -</w:t>
      </w:r>
      <w:r w:rsidR="006D5F16" w:rsidRPr="008E68B6">
        <w:rPr>
          <w:rFonts w:ascii="Arial" w:hAnsi="Arial" w:cs="Arial"/>
          <w:b/>
          <w:bCs/>
          <w:sz w:val="28"/>
          <w:szCs w:val="28"/>
        </w:rPr>
        <w:t xml:space="preserve"> mit Druck, Groove &amp; Seele</w:t>
      </w:r>
      <w:r w:rsidR="00F52A48">
        <w:rPr>
          <w:rFonts w:ascii="Arial" w:hAnsi="Arial" w:cs="Arial"/>
          <w:b/>
          <w:bCs/>
          <w:sz w:val="28"/>
          <w:szCs w:val="28"/>
        </w:rPr>
        <w:br/>
      </w:r>
      <w:r w:rsidR="00F52A48">
        <w:rPr>
          <w:rFonts w:ascii="Arial" w:hAnsi="Arial" w:cs="Arial"/>
          <w:b/>
          <w:bCs/>
          <w:sz w:val="28"/>
          <w:szCs w:val="28"/>
        </w:rPr>
        <w:br/>
      </w:r>
      <w:r w:rsidR="006D5F16" w:rsidRPr="00D1083E">
        <w:rPr>
          <w:rFonts w:ascii="Arial" w:hAnsi="Arial" w:cs="Arial"/>
          <w:b/>
          <w:bCs/>
          <w:color w:val="595959" w:themeColor="text1" w:themeTint="A6"/>
          <w:sz w:val="32"/>
          <w:szCs w:val="32"/>
        </w:rPr>
        <w:t>Veranstalter</w:t>
      </w:r>
      <w:r w:rsidR="00D1083E" w:rsidRPr="00D1083E">
        <w:rPr>
          <w:rFonts w:ascii="Arial" w:hAnsi="Arial" w:cs="Arial"/>
          <w:b/>
          <w:bCs/>
          <w:color w:val="595959" w:themeColor="text1" w:themeTint="A6"/>
          <w:sz w:val="32"/>
          <w:szCs w:val="32"/>
        </w:rPr>
        <w:t xml:space="preserve"> &amp; Presse </w:t>
      </w:r>
      <w:r w:rsidR="006D5F16" w:rsidRPr="00D1083E">
        <w:rPr>
          <w:rFonts w:ascii="Arial" w:hAnsi="Arial" w:cs="Arial"/>
          <w:b/>
          <w:bCs/>
          <w:color w:val="595959" w:themeColor="text1" w:themeTint="A6"/>
          <w:sz w:val="32"/>
          <w:szCs w:val="32"/>
        </w:rPr>
        <w:t xml:space="preserve">Infos </w:t>
      </w:r>
      <w:r w:rsidR="00D1083E" w:rsidRPr="00D1083E">
        <w:rPr>
          <w:rFonts w:ascii="Arial" w:hAnsi="Arial" w:cs="Arial"/>
          <w:b/>
          <w:bCs/>
          <w:color w:val="595959" w:themeColor="text1" w:themeTint="A6"/>
          <w:sz w:val="32"/>
          <w:szCs w:val="32"/>
        </w:rPr>
        <w:br/>
      </w:r>
      <w:r w:rsidR="00D1083E">
        <w:rPr>
          <w:rFonts w:ascii="Arial" w:hAnsi="Arial" w:cs="Arial"/>
          <w:b/>
          <w:bCs/>
          <w:i/>
          <w:iCs/>
          <w:color w:val="595959" w:themeColor="text1" w:themeTint="A6"/>
          <w:sz w:val="26"/>
          <w:szCs w:val="26"/>
        </w:rPr>
        <w:br/>
      </w:r>
      <w:r w:rsidR="006D5F16" w:rsidRPr="00D1083E">
        <w:rPr>
          <w:rFonts w:ascii="Arial" w:hAnsi="Arial" w:cs="Arial"/>
          <w:b/>
          <w:bCs/>
          <w:i/>
          <w:iCs/>
          <w:color w:val="595959" w:themeColor="text1" w:themeTint="A6"/>
        </w:rPr>
        <w:t xml:space="preserve">Stand: </w:t>
      </w:r>
      <w:r w:rsidR="00BE73C3">
        <w:rPr>
          <w:rFonts w:ascii="Arial" w:hAnsi="Arial" w:cs="Arial"/>
          <w:b/>
          <w:bCs/>
          <w:i/>
          <w:iCs/>
          <w:color w:val="595959" w:themeColor="text1" w:themeTint="A6"/>
        </w:rPr>
        <w:t>16</w:t>
      </w:r>
      <w:r w:rsidR="00FF31FE" w:rsidRPr="00D1083E">
        <w:rPr>
          <w:rFonts w:ascii="Arial" w:hAnsi="Arial" w:cs="Arial"/>
          <w:b/>
          <w:bCs/>
          <w:i/>
          <w:iCs/>
          <w:color w:val="595959" w:themeColor="text1" w:themeTint="A6"/>
        </w:rPr>
        <w:t>.</w:t>
      </w:r>
      <w:r w:rsidR="00245435" w:rsidRPr="00D1083E">
        <w:rPr>
          <w:rFonts w:ascii="Arial" w:hAnsi="Arial" w:cs="Arial"/>
          <w:b/>
          <w:bCs/>
          <w:i/>
          <w:iCs/>
          <w:color w:val="595959" w:themeColor="text1" w:themeTint="A6"/>
        </w:rPr>
        <w:t xml:space="preserve"> September </w:t>
      </w:r>
      <w:r w:rsidR="006D5F16" w:rsidRPr="00D1083E">
        <w:rPr>
          <w:rFonts w:ascii="Arial" w:hAnsi="Arial" w:cs="Arial"/>
          <w:b/>
          <w:bCs/>
          <w:i/>
          <w:iCs/>
          <w:color w:val="595959" w:themeColor="text1" w:themeTint="A6"/>
        </w:rPr>
        <w:t>202</w:t>
      </w:r>
      <w:r w:rsidR="00AF273C" w:rsidRPr="00D1083E">
        <w:rPr>
          <w:rFonts w:ascii="Arial" w:hAnsi="Arial" w:cs="Arial"/>
          <w:b/>
          <w:bCs/>
          <w:i/>
          <w:iCs/>
          <w:color w:val="595959" w:themeColor="text1" w:themeTint="A6"/>
        </w:rPr>
        <w:t>6</w:t>
      </w:r>
    </w:p>
    <w:p w14:paraId="7CAC1ADE" w14:textId="06E0E62B" w:rsidR="00E40841" w:rsidRDefault="00E40841" w:rsidP="00BD2C5D">
      <w:pPr>
        <w:pStyle w:val="KeinLeerraum"/>
        <w:rPr>
          <w:rFonts w:ascii="Arial" w:hAnsi="Arial" w:cs="Arial"/>
        </w:rPr>
      </w:pPr>
    </w:p>
    <w:p w14:paraId="7AB7546D" w14:textId="77777777" w:rsidR="00414643" w:rsidRDefault="00414643" w:rsidP="00BD2C5D">
      <w:pPr>
        <w:pStyle w:val="KeinLeerraum"/>
        <w:rPr>
          <w:rFonts w:ascii="Arial" w:hAnsi="Arial" w:cs="Arial"/>
        </w:rPr>
      </w:pPr>
    </w:p>
    <w:p w14:paraId="4525EA4A" w14:textId="77777777" w:rsidR="00D1083E" w:rsidRPr="00CD75D8" w:rsidRDefault="00D1083E" w:rsidP="00BD2C5D">
      <w:pPr>
        <w:pStyle w:val="KeinLeerraum"/>
        <w:rPr>
          <w:rFonts w:ascii="Arial" w:hAnsi="Arial" w:cs="Arial"/>
        </w:rPr>
      </w:pPr>
    </w:p>
    <w:p w14:paraId="5BA52EC3" w14:textId="65B7C9A4" w:rsidR="00266D89" w:rsidRPr="00CD75D8" w:rsidRDefault="00266D89" w:rsidP="00266D89">
      <w:pPr>
        <w:pStyle w:val="KeinLeerraum"/>
        <w:rPr>
          <w:rFonts w:ascii="Arial" w:hAnsi="Arial" w:cs="Arial"/>
          <w:b/>
          <w:bCs/>
        </w:rPr>
      </w:pPr>
      <w:r w:rsidRPr="00CD75D8">
        <w:rPr>
          <w:rFonts w:ascii="Arial" w:hAnsi="Arial" w:cs="Arial"/>
          <w:b/>
          <w:bCs/>
        </w:rPr>
        <w:t>Hinweis</w:t>
      </w:r>
      <w:r w:rsidR="00D1083E">
        <w:rPr>
          <w:rFonts w:ascii="Arial" w:hAnsi="Arial" w:cs="Arial"/>
          <w:b/>
          <w:bCs/>
        </w:rPr>
        <w:t>:</w:t>
      </w:r>
    </w:p>
    <w:p w14:paraId="6AFFE885" w14:textId="3CAB8623" w:rsidR="00266D89" w:rsidRPr="00CD75D8" w:rsidRDefault="009564DD" w:rsidP="00266D89">
      <w:pPr>
        <w:pStyle w:val="KeinLeerraum"/>
        <w:rPr>
          <w:rFonts w:ascii="Arial" w:hAnsi="Arial" w:cs="Arial"/>
        </w:rPr>
      </w:pPr>
      <w:r w:rsidRPr="00CD75D8">
        <w:rPr>
          <w:rFonts w:ascii="Arial" w:hAnsi="Arial" w:cs="Arial"/>
        </w:rPr>
        <w:t xml:space="preserve">Die </w:t>
      </w:r>
      <w:r w:rsidR="00266D89" w:rsidRPr="00CD75D8">
        <w:rPr>
          <w:rFonts w:ascii="Arial" w:hAnsi="Arial" w:cs="Arial"/>
        </w:rPr>
        <w:t>nachfolgenden Texte (</w:t>
      </w:r>
      <w:r w:rsidR="004530B2">
        <w:rPr>
          <w:rFonts w:ascii="Arial" w:hAnsi="Arial" w:cs="Arial"/>
        </w:rPr>
        <w:t>Lang</w:t>
      </w:r>
      <w:r w:rsidR="00C6435E">
        <w:rPr>
          <w:rFonts w:ascii="Arial" w:hAnsi="Arial" w:cs="Arial"/>
        </w:rPr>
        <w:t>t</w:t>
      </w:r>
      <w:r w:rsidR="00266D89" w:rsidRPr="00CD75D8">
        <w:rPr>
          <w:rFonts w:ascii="Arial" w:hAnsi="Arial" w:cs="Arial"/>
        </w:rPr>
        <w:t>ext</w:t>
      </w:r>
      <w:r w:rsidR="00D85091">
        <w:rPr>
          <w:rFonts w:ascii="Arial" w:hAnsi="Arial" w:cs="Arial"/>
        </w:rPr>
        <w:t>, Kurztext</w:t>
      </w:r>
      <w:r w:rsidR="00266D89" w:rsidRPr="00CD75D8">
        <w:rPr>
          <w:rFonts w:ascii="Arial" w:hAnsi="Arial" w:cs="Arial"/>
        </w:rPr>
        <w:t xml:space="preserve"> und Ultra</w:t>
      </w:r>
      <w:r w:rsidR="00C6435E">
        <w:rPr>
          <w:rFonts w:ascii="Arial" w:hAnsi="Arial" w:cs="Arial"/>
        </w:rPr>
        <w:t>k</w:t>
      </w:r>
      <w:r w:rsidR="00266D89" w:rsidRPr="00CD75D8">
        <w:rPr>
          <w:rFonts w:ascii="Arial" w:hAnsi="Arial" w:cs="Arial"/>
        </w:rPr>
        <w:t xml:space="preserve">urztext) stehen frei zur Verwendung für Eventankündigungen, Website, Flyer, </w:t>
      </w:r>
      <w:proofErr w:type="spellStart"/>
      <w:r w:rsidR="00266D89" w:rsidRPr="00CD75D8">
        <w:rPr>
          <w:rFonts w:ascii="Arial" w:hAnsi="Arial" w:cs="Arial"/>
        </w:rPr>
        <w:t>Social</w:t>
      </w:r>
      <w:proofErr w:type="spellEnd"/>
      <w:r w:rsidR="000F0F82" w:rsidRPr="00CD75D8">
        <w:rPr>
          <w:rFonts w:ascii="Arial" w:hAnsi="Arial" w:cs="Arial"/>
        </w:rPr>
        <w:t xml:space="preserve"> </w:t>
      </w:r>
      <w:r w:rsidR="00266D89" w:rsidRPr="00CD75D8">
        <w:rPr>
          <w:rFonts w:ascii="Arial" w:hAnsi="Arial" w:cs="Arial"/>
        </w:rPr>
        <w:t>Media und Werbematerialien zur Verfügung.</w:t>
      </w:r>
      <w:r w:rsidR="00266D89" w:rsidRPr="00CD75D8">
        <w:rPr>
          <w:rFonts w:ascii="Arial" w:hAnsi="Arial" w:cs="Arial"/>
        </w:rPr>
        <w:br/>
        <w:t>Je nach Platz und Medium kann die passende Textlänge gewählt werden.</w:t>
      </w:r>
    </w:p>
    <w:p w14:paraId="3BD6D9F4" w14:textId="7AE61725" w:rsidR="00266D89" w:rsidRDefault="00266D89" w:rsidP="00BD2C5D">
      <w:pPr>
        <w:pStyle w:val="KeinLeerraum"/>
        <w:rPr>
          <w:rFonts w:ascii="Arial" w:hAnsi="Arial" w:cs="Arial"/>
        </w:rPr>
      </w:pPr>
    </w:p>
    <w:p w14:paraId="0735E4E9" w14:textId="618213A2" w:rsidR="000B0DED" w:rsidRPr="00CD75D8" w:rsidRDefault="000B0DED" w:rsidP="00BD2C5D">
      <w:pPr>
        <w:pStyle w:val="KeinLeerraum"/>
        <w:rPr>
          <w:rFonts w:ascii="Arial" w:hAnsi="Arial" w:cs="Arial"/>
        </w:rPr>
      </w:pPr>
    </w:p>
    <w:p w14:paraId="11A86CEE" w14:textId="6738E917" w:rsidR="009564DD" w:rsidRPr="00CD75D8" w:rsidRDefault="009564DD" w:rsidP="00BD2C5D">
      <w:pPr>
        <w:pStyle w:val="KeinLeerraum"/>
        <w:rPr>
          <w:rFonts w:ascii="Arial" w:hAnsi="Arial" w:cs="Arial"/>
        </w:rPr>
      </w:pPr>
    </w:p>
    <w:p w14:paraId="5401945A" w14:textId="56380F7B" w:rsidR="00266D89" w:rsidRPr="00DF182A" w:rsidRDefault="002B1B6E" w:rsidP="00BD2C5D">
      <w:pPr>
        <w:pStyle w:val="KeinLeerraum"/>
        <w:rPr>
          <w:rFonts w:ascii="Arial" w:hAnsi="Arial" w:cs="Arial"/>
        </w:rPr>
      </w:pPr>
      <w:r w:rsidRPr="00CD75D8">
        <w:rPr>
          <w:rFonts w:ascii="Arial" w:hAnsi="Arial" w:cs="Arial"/>
          <w:noProof/>
        </w:rPr>
        <mc:AlternateContent>
          <mc:Choice Requires="wps">
            <w:drawing>
              <wp:anchor distT="0" distB="0" distL="114300" distR="114300" simplePos="0" relativeHeight="251666432" behindDoc="0" locked="0" layoutInCell="1" allowOverlap="1" wp14:anchorId="6BC00419" wp14:editId="3FB6D586">
                <wp:simplePos x="0" y="0"/>
                <wp:positionH relativeFrom="margin">
                  <wp:align>center</wp:align>
                </wp:positionH>
                <wp:positionV relativeFrom="paragraph">
                  <wp:posOffset>6985</wp:posOffset>
                </wp:positionV>
                <wp:extent cx="1799590" cy="10795"/>
                <wp:effectExtent l="0" t="0" r="29210" b="27305"/>
                <wp:wrapNone/>
                <wp:docPr id="1502372874" name="Gerader Verbinder 2"/>
                <wp:cNvGraphicFramePr/>
                <a:graphic xmlns:a="http://schemas.openxmlformats.org/drawingml/2006/main">
                  <a:graphicData uri="http://schemas.microsoft.com/office/word/2010/wordprocessingShape">
                    <wps:wsp>
                      <wps:cNvCnPr/>
                      <wps:spPr>
                        <a:xfrm>
                          <a:off x="0" y="0"/>
                          <a:ext cx="1799590" cy="10795"/>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33E67E" id="Gerader Verbinder 2"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pt" to="14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" strokecolor="#adadad [2414]" strokeweight=".5pt">
                <v:stroke joinstyle="miter"/>
                <w10:wrap anchorx="margin"/>
              </v:line>
            </w:pict>
          </mc:Fallback>
        </mc:AlternateContent>
      </w:r>
    </w:p>
    <w:p w14:paraId="5F740780" w14:textId="77777777" w:rsidR="00F12AD8" w:rsidRPr="00DF182A" w:rsidRDefault="00F12AD8" w:rsidP="00BD2C5D">
      <w:pPr>
        <w:pStyle w:val="KeinLeerraum"/>
        <w:rPr>
          <w:rFonts w:ascii="Arial" w:hAnsi="Arial" w:cs="Arial"/>
          <w:color w:val="595959" w:themeColor="text1" w:themeTint="A6"/>
        </w:rPr>
      </w:pPr>
    </w:p>
    <w:p w14:paraId="77134145" w14:textId="05DC06D3" w:rsidR="00AF273C" w:rsidRPr="00CD75D8" w:rsidRDefault="004530B2" w:rsidP="00BD2C5D">
      <w:pPr>
        <w:pStyle w:val="KeinLeerraum"/>
        <w:rPr>
          <w:rFonts w:ascii="Arial" w:hAnsi="Arial" w:cs="Arial"/>
          <w:b/>
          <w:bCs/>
          <w:i/>
          <w:iCs/>
          <w:color w:val="595959" w:themeColor="text1" w:themeTint="A6"/>
          <w:u w:val="single"/>
        </w:rPr>
      </w:pPr>
      <w:r>
        <w:rPr>
          <w:rFonts w:ascii="Arial" w:hAnsi="Arial" w:cs="Arial"/>
          <w:b/>
          <w:bCs/>
          <w:i/>
          <w:iCs/>
          <w:color w:val="595959" w:themeColor="text1" w:themeTint="A6"/>
          <w:u w:val="single"/>
        </w:rPr>
        <w:t>Lang</w:t>
      </w:r>
      <w:r w:rsidR="000B0DED">
        <w:rPr>
          <w:rFonts w:ascii="Arial" w:hAnsi="Arial" w:cs="Arial"/>
          <w:b/>
          <w:bCs/>
          <w:i/>
          <w:iCs/>
          <w:color w:val="595959" w:themeColor="text1" w:themeTint="A6"/>
          <w:u w:val="single"/>
        </w:rPr>
        <w:t>t</w:t>
      </w:r>
      <w:r w:rsidR="009564DD" w:rsidRPr="00CD75D8">
        <w:rPr>
          <w:rFonts w:ascii="Arial" w:hAnsi="Arial" w:cs="Arial"/>
          <w:b/>
          <w:bCs/>
          <w:i/>
          <w:iCs/>
          <w:color w:val="595959" w:themeColor="text1" w:themeTint="A6"/>
          <w:u w:val="single"/>
        </w:rPr>
        <w:t>ext</w:t>
      </w:r>
      <w:r w:rsidR="00AF273C" w:rsidRPr="00CD75D8">
        <w:rPr>
          <w:rFonts w:ascii="Arial" w:hAnsi="Arial" w:cs="Arial"/>
          <w:b/>
          <w:bCs/>
          <w:i/>
          <w:iCs/>
          <w:color w:val="595959" w:themeColor="text1" w:themeTint="A6"/>
          <w:u w:val="single"/>
        </w:rPr>
        <w:t>:</w:t>
      </w:r>
    </w:p>
    <w:p w14:paraId="3764FEDB" w14:textId="77777777" w:rsidR="00AF273C" w:rsidRPr="00CD75D8" w:rsidRDefault="00AF273C" w:rsidP="00BD2C5D">
      <w:pPr>
        <w:pStyle w:val="KeinLeerraum"/>
        <w:rPr>
          <w:rFonts w:ascii="Arial" w:hAnsi="Arial" w:cs="Arial"/>
          <w:b/>
          <w:bCs/>
          <w:i/>
          <w:iCs/>
          <w:color w:val="595959" w:themeColor="text1" w:themeTint="A6"/>
          <w:u w:val="single"/>
        </w:rPr>
      </w:pPr>
    </w:p>
    <w:p w14:paraId="2C5CB999" w14:textId="24498B64" w:rsidR="00604E77" w:rsidRPr="00D751FB" w:rsidRDefault="00604E77" w:rsidP="00604E77">
      <w:pPr>
        <w:pStyle w:val="KeinLeerraum"/>
        <w:rPr>
          <w:rFonts w:ascii="Arial" w:hAnsi="Arial" w:cs="Arial"/>
          <w:b/>
          <w:bCs/>
        </w:rPr>
      </w:pPr>
      <w:r w:rsidRPr="00D751FB">
        <w:rPr>
          <w:rFonts w:ascii="Arial" w:hAnsi="Arial" w:cs="Arial"/>
          <w:b/>
          <w:bCs/>
        </w:rPr>
        <w:t>Rock, der verbindet – mit Druck, Groove &amp; Seele.</w:t>
      </w:r>
    </w:p>
    <w:p w14:paraId="7C48FBAB" w14:textId="77777777" w:rsidR="00604E77" w:rsidRPr="00D751FB" w:rsidRDefault="00604E77" w:rsidP="00604E77">
      <w:pPr>
        <w:pStyle w:val="KeinLeerraum"/>
        <w:rPr>
          <w:rFonts w:ascii="Arial" w:hAnsi="Arial" w:cs="Arial"/>
        </w:rPr>
      </w:pPr>
    </w:p>
    <w:p w14:paraId="16EBCE34" w14:textId="77777777" w:rsidR="00604E77" w:rsidRPr="00D751FB" w:rsidRDefault="00604E77" w:rsidP="00604E77">
      <w:pPr>
        <w:pStyle w:val="KeinLeerraum"/>
        <w:rPr>
          <w:rFonts w:ascii="Arial" w:hAnsi="Arial" w:cs="Arial"/>
        </w:rPr>
      </w:pPr>
      <w:r w:rsidRPr="00D751FB">
        <w:rPr>
          <w:rFonts w:ascii="Arial" w:hAnsi="Arial" w:cs="Arial"/>
        </w:rPr>
        <w:t>Southern Roxx sind fünf Musiker aus Ludwigshafen am Rhein, mit Herz, Humor und einer großen Portion Rock’n’Roll im Blut.</w:t>
      </w:r>
    </w:p>
    <w:p w14:paraId="6F5256C3" w14:textId="77777777" w:rsidR="00604E77" w:rsidRDefault="00604E77" w:rsidP="00604E77">
      <w:pPr>
        <w:pStyle w:val="KeinLeerraum"/>
        <w:rPr>
          <w:rFonts w:ascii="Arial" w:hAnsi="Arial" w:cs="Arial"/>
        </w:rPr>
      </w:pPr>
    </w:p>
    <w:p w14:paraId="44D767AF" w14:textId="27FD3A75" w:rsidR="00604E77" w:rsidRPr="00D751FB" w:rsidRDefault="00604E77" w:rsidP="00604E77">
      <w:pPr>
        <w:pStyle w:val="KeinLeerraum"/>
        <w:rPr>
          <w:rFonts w:ascii="Arial" w:hAnsi="Arial" w:cs="Arial"/>
        </w:rPr>
      </w:pPr>
      <w:r w:rsidRPr="00D751FB">
        <w:rPr>
          <w:rFonts w:ascii="Arial" w:hAnsi="Arial" w:cs="Arial"/>
        </w:rPr>
        <w:t xml:space="preserve">Sie spielen bekannte Nummern </w:t>
      </w:r>
      <w:r w:rsidR="006B094A">
        <w:rPr>
          <w:rFonts w:ascii="Arial" w:hAnsi="Arial" w:cs="Arial"/>
        </w:rPr>
        <w:t>genauso wie</w:t>
      </w:r>
      <w:r w:rsidR="007F4C5F">
        <w:rPr>
          <w:rFonts w:ascii="Arial" w:hAnsi="Arial" w:cs="Arial"/>
        </w:rPr>
        <w:t xml:space="preserve"> </w:t>
      </w:r>
      <w:r w:rsidRPr="00D751FB">
        <w:rPr>
          <w:rFonts w:ascii="Arial" w:hAnsi="Arial" w:cs="Arial"/>
        </w:rPr>
        <w:t>solche, die es verdient haben, öfter gehört zu werden.</w:t>
      </w:r>
    </w:p>
    <w:p w14:paraId="16B16D55" w14:textId="77777777" w:rsidR="00604E77" w:rsidRDefault="00604E77" w:rsidP="00604E77">
      <w:pPr>
        <w:pStyle w:val="KeinLeerraum"/>
        <w:rPr>
          <w:rFonts w:ascii="Arial" w:hAnsi="Arial" w:cs="Arial"/>
        </w:rPr>
      </w:pPr>
    </w:p>
    <w:p w14:paraId="2FBC17AB" w14:textId="02893F5B" w:rsidR="00604E77" w:rsidRPr="00D751FB" w:rsidRDefault="00604E77" w:rsidP="00604E77">
      <w:pPr>
        <w:pStyle w:val="KeinLeerraum"/>
        <w:rPr>
          <w:rFonts w:ascii="Arial" w:hAnsi="Arial" w:cs="Arial"/>
        </w:rPr>
      </w:pPr>
      <w:r w:rsidRPr="00D751FB">
        <w:rPr>
          <w:rFonts w:ascii="Arial" w:hAnsi="Arial" w:cs="Arial"/>
        </w:rPr>
        <w:t xml:space="preserve">Und egal, wo die Songs musikalisch herkommen: Bei ihnen wird daraus Rock mit ordentlich Wumms – und obendrauf </w:t>
      </w:r>
      <w:r w:rsidR="00682A0F">
        <w:rPr>
          <w:rFonts w:ascii="Arial" w:hAnsi="Arial" w:cs="Arial"/>
        </w:rPr>
        <w:t xml:space="preserve">kommt noch </w:t>
      </w:r>
      <w:r w:rsidRPr="00D751FB">
        <w:rPr>
          <w:rFonts w:ascii="Arial" w:hAnsi="Arial" w:cs="Arial"/>
        </w:rPr>
        <w:t>’ne große Portion Dreck</w:t>
      </w:r>
      <w:r w:rsidR="002112C5">
        <w:rPr>
          <w:rFonts w:ascii="Arial" w:hAnsi="Arial" w:cs="Arial"/>
        </w:rPr>
        <w:t>.</w:t>
      </w:r>
    </w:p>
    <w:p w14:paraId="5DE4C107" w14:textId="77777777" w:rsidR="00604E77" w:rsidRDefault="00604E77" w:rsidP="00604E77">
      <w:pPr>
        <w:pStyle w:val="KeinLeerraum"/>
        <w:rPr>
          <w:rFonts w:ascii="Arial" w:hAnsi="Arial" w:cs="Arial"/>
        </w:rPr>
      </w:pPr>
    </w:p>
    <w:p w14:paraId="2BCE1571" w14:textId="7C4E4E67" w:rsidR="00604E77" w:rsidRPr="00D751FB" w:rsidRDefault="00604E77" w:rsidP="00604E77">
      <w:pPr>
        <w:pStyle w:val="KeinLeerraum"/>
        <w:rPr>
          <w:rFonts w:ascii="Arial" w:hAnsi="Arial" w:cs="Arial"/>
        </w:rPr>
      </w:pPr>
      <w:r w:rsidRPr="00D751FB">
        <w:rPr>
          <w:rFonts w:ascii="Arial" w:hAnsi="Arial" w:cs="Arial"/>
        </w:rPr>
        <w:t>Live sind Southern Roxx locker, unkompliziert und einfach sie selbst.</w:t>
      </w:r>
    </w:p>
    <w:p w14:paraId="1C19591C" w14:textId="77777777" w:rsidR="00604E77" w:rsidRDefault="00604E77" w:rsidP="00604E77">
      <w:pPr>
        <w:pStyle w:val="KeinLeerraum"/>
        <w:rPr>
          <w:rFonts w:ascii="Arial" w:hAnsi="Arial" w:cs="Arial"/>
        </w:rPr>
      </w:pPr>
    </w:p>
    <w:p w14:paraId="518C3FA2" w14:textId="0B6AB07E" w:rsidR="00604E77" w:rsidRDefault="006B094A" w:rsidP="00604E77">
      <w:pPr>
        <w:pStyle w:val="KeinLeerraum"/>
        <w:rPr>
          <w:rFonts w:ascii="Arial" w:hAnsi="Arial" w:cs="Arial"/>
        </w:rPr>
      </w:pPr>
      <w:r>
        <w:rPr>
          <w:rFonts w:ascii="Arial" w:hAnsi="Arial" w:cs="Arial"/>
        </w:rPr>
        <w:t>Und w</w:t>
      </w:r>
      <w:r w:rsidR="007234F5">
        <w:rPr>
          <w:rFonts w:ascii="Arial" w:hAnsi="Arial" w:cs="Arial"/>
        </w:rPr>
        <w:t xml:space="preserve">enn </w:t>
      </w:r>
      <w:r w:rsidR="0013080F">
        <w:rPr>
          <w:rFonts w:ascii="Arial" w:hAnsi="Arial" w:cs="Arial"/>
        </w:rPr>
        <w:t xml:space="preserve">alle </w:t>
      </w:r>
      <w:r w:rsidR="0053479B">
        <w:rPr>
          <w:rFonts w:ascii="Arial" w:hAnsi="Arial" w:cs="Arial"/>
        </w:rPr>
        <w:t>gemeinsam</w:t>
      </w:r>
      <w:r w:rsidR="007234F5">
        <w:rPr>
          <w:rFonts w:ascii="Arial" w:hAnsi="Arial" w:cs="Arial"/>
        </w:rPr>
        <w:t xml:space="preserve"> feiern und </w:t>
      </w:r>
      <w:r w:rsidR="0053479B">
        <w:rPr>
          <w:rFonts w:ascii="Arial" w:hAnsi="Arial" w:cs="Arial"/>
        </w:rPr>
        <w:t>e</w:t>
      </w:r>
      <w:r w:rsidR="00604E77" w:rsidRPr="00D751FB">
        <w:rPr>
          <w:rFonts w:ascii="Arial" w:hAnsi="Arial" w:cs="Arial"/>
        </w:rPr>
        <w:t>ine geile Zeit haben, dann ist es: Rock, der verbindet.</w:t>
      </w:r>
    </w:p>
    <w:p w14:paraId="0C720B30" w14:textId="77777777" w:rsidR="00604E77" w:rsidRDefault="00604E77" w:rsidP="00604E77">
      <w:pPr>
        <w:pStyle w:val="KeinLeerraum"/>
        <w:rPr>
          <w:rFonts w:ascii="Arial" w:hAnsi="Arial" w:cs="Arial"/>
        </w:rPr>
      </w:pPr>
    </w:p>
    <w:p w14:paraId="40264FFE" w14:textId="2E55CB15" w:rsidR="00C610CE" w:rsidRPr="00CD75D8" w:rsidRDefault="00A33D33" w:rsidP="00C610CE">
      <w:pPr>
        <w:pStyle w:val="KeinLeerraum"/>
        <w:rPr>
          <w:rFonts w:ascii="Arial" w:hAnsi="Arial" w:cs="Arial"/>
          <w:b/>
          <w:bCs/>
          <w:i/>
          <w:iCs/>
        </w:rPr>
      </w:pPr>
      <w:r w:rsidRPr="00643CF4">
        <w:rPr>
          <w:rFonts w:ascii="Arial" w:hAnsi="Arial" w:cs="Arial"/>
          <w:b/>
          <w:bCs/>
          <w:i/>
          <w:iCs/>
        </w:rPr>
        <w:t xml:space="preserve">„Welcome to the </w:t>
      </w:r>
      <w:proofErr w:type="spellStart"/>
      <w:r w:rsidRPr="00643CF4">
        <w:rPr>
          <w:rFonts w:ascii="Arial" w:hAnsi="Arial" w:cs="Arial"/>
          <w:b/>
          <w:bCs/>
          <w:i/>
          <w:iCs/>
        </w:rPr>
        <w:t>hardrockin</w:t>
      </w:r>
      <w:proofErr w:type="spellEnd"/>
      <w:r w:rsidRPr="00643CF4">
        <w:rPr>
          <w:rFonts w:ascii="Arial" w:hAnsi="Arial" w:cs="Arial"/>
          <w:b/>
          <w:bCs/>
          <w:i/>
          <w:iCs/>
        </w:rPr>
        <w:t xml:space="preserve">' Southern Roxx Show.” </w:t>
      </w:r>
      <w:r w:rsidR="00C610CE" w:rsidRPr="00CD75D8">
        <w:rPr>
          <w:rFonts w:ascii="Segoe UI Emoji" w:hAnsi="Segoe UI Emoji" w:cs="Segoe UI Emoji"/>
          <w:b/>
          <w:bCs/>
          <w:i/>
          <w:iCs/>
        </w:rPr>
        <w:t>🤘</w:t>
      </w:r>
    </w:p>
    <w:p w14:paraId="0B1EB5FA" w14:textId="77777777" w:rsidR="00C610CE" w:rsidRPr="00CD75D8" w:rsidRDefault="00C610CE" w:rsidP="0072297A">
      <w:pPr>
        <w:pStyle w:val="KeinLeerraum"/>
        <w:rPr>
          <w:rFonts w:ascii="Arial" w:hAnsi="Arial" w:cs="Arial"/>
        </w:rPr>
      </w:pPr>
    </w:p>
    <w:p w14:paraId="7AAC3A63" w14:textId="77777777" w:rsidR="0072297A" w:rsidRDefault="0072297A" w:rsidP="00387924">
      <w:pPr>
        <w:pStyle w:val="KeinLeerraum"/>
        <w:rPr>
          <w:rFonts w:ascii="Arial" w:hAnsi="Arial" w:cs="Arial"/>
        </w:rPr>
      </w:pPr>
    </w:p>
    <w:p w14:paraId="2B8E6145" w14:textId="77777777" w:rsidR="00211856" w:rsidRDefault="00211856" w:rsidP="00387924">
      <w:pPr>
        <w:pStyle w:val="KeinLeerraum"/>
        <w:rPr>
          <w:rFonts w:ascii="Arial" w:hAnsi="Arial" w:cs="Arial"/>
        </w:rPr>
      </w:pPr>
    </w:p>
    <w:p w14:paraId="469A06CE" w14:textId="77777777" w:rsidR="00971C91" w:rsidRDefault="00971C91" w:rsidP="00387924">
      <w:pPr>
        <w:pStyle w:val="KeinLeerraum"/>
        <w:rPr>
          <w:rFonts w:ascii="Arial" w:hAnsi="Arial" w:cs="Arial"/>
        </w:rPr>
      </w:pPr>
    </w:p>
    <w:p w14:paraId="0F5C2E93" w14:textId="77777777" w:rsidR="00414643" w:rsidRDefault="00414643" w:rsidP="00387924">
      <w:pPr>
        <w:pStyle w:val="KeinLeerraum"/>
        <w:rPr>
          <w:rFonts w:ascii="Arial" w:hAnsi="Arial" w:cs="Arial"/>
        </w:rPr>
      </w:pPr>
    </w:p>
    <w:p w14:paraId="4FA22F05" w14:textId="77777777" w:rsidR="002B1B6E" w:rsidRPr="002B1B6E" w:rsidRDefault="002B1B6E" w:rsidP="002B1B6E">
      <w:pPr>
        <w:pStyle w:val="KeinLeerraum"/>
        <w:rPr>
          <w:rFonts w:ascii="Arial" w:hAnsi="Arial" w:cs="Arial"/>
          <w:b/>
          <w:bCs/>
          <w:i/>
          <w:iCs/>
          <w:color w:val="595959" w:themeColor="text1" w:themeTint="A6"/>
          <w:u w:val="single"/>
        </w:rPr>
      </w:pPr>
      <w:r w:rsidRPr="002B1B6E">
        <w:rPr>
          <w:rFonts w:ascii="Arial" w:hAnsi="Arial" w:cs="Arial"/>
          <w:b/>
          <w:bCs/>
          <w:i/>
          <w:iCs/>
          <w:color w:val="595959" w:themeColor="text1" w:themeTint="A6"/>
          <w:u w:val="single"/>
        </w:rPr>
        <w:t>Kurztext:</w:t>
      </w:r>
    </w:p>
    <w:p w14:paraId="4788DE32" w14:textId="77777777" w:rsidR="002B1B6E" w:rsidRDefault="002B1B6E" w:rsidP="002B1B6E">
      <w:pPr>
        <w:pStyle w:val="KeinLeerraum"/>
        <w:rPr>
          <w:rFonts w:ascii="Arial" w:hAnsi="Arial" w:cs="Arial"/>
          <w:b/>
          <w:bCs/>
        </w:rPr>
      </w:pPr>
    </w:p>
    <w:p w14:paraId="0AF424E5" w14:textId="77777777" w:rsidR="002B1B6E" w:rsidRDefault="002B1B6E" w:rsidP="002B1B6E">
      <w:pPr>
        <w:pStyle w:val="KeinLeerraum"/>
        <w:rPr>
          <w:rFonts w:ascii="Arial" w:hAnsi="Arial" w:cs="Arial"/>
          <w:b/>
          <w:bCs/>
        </w:rPr>
      </w:pPr>
      <w:r w:rsidRPr="002B1B6E">
        <w:rPr>
          <w:rFonts w:ascii="Arial" w:hAnsi="Arial" w:cs="Arial"/>
          <w:b/>
          <w:bCs/>
        </w:rPr>
        <w:t>Southern Roxx: Das ist Rock, der verbindet – mit Druck, Groove &amp; Seele.</w:t>
      </w:r>
    </w:p>
    <w:p w14:paraId="2AE6207C" w14:textId="77777777" w:rsidR="002B1B6E" w:rsidRDefault="002B1B6E" w:rsidP="002B1B6E">
      <w:pPr>
        <w:pStyle w:val="KeinLeerraum"/>
        <w:rPr>
          <w:rFonts w:ascii="Arial" w:hAnsi="Arial" w:cs="Arial"/>
          <w:b/>
          <w:bCs/>
        </w:rPr>
      </w:pPr>
    </w:p>
    <w:p w14:paraId="7329D1DE" w14:textId="77777777" w:rsidR="002B1B6E" w:rsidRDefault="002B1B6E" w:rsidP="002B1B6E">
      <w:pPr>
        <w:pStyle w:val="KeinLeerraum"/>
        <w:rPr>
          <w:rFonts w:ascii="Arial" w:hAnsi="Arial" w:cs="Arial"/>
        </w:rPr>
      </w:pPr>
      <w:r w:rsidRPr="002B1B6E">
        <w:rPr>
          <w:rFonts w:ascii="Arial" w:hAnsi="Arial" w:cs="Arial"/>
        </w:rPr>
        <w:t>Fünf Musiker aus Ludwigshafen am Rhein rocken bekannte Nummern genauso wie solche, die es verdient haben, öfter gehört zu werden.</w:t>
      </w:r>
    </w:p>
    <w:p w14:paraId="13056C38" w14:textId="77777777" w:rsidR="002B1B6E" w:rsidRDefault="002B1B6E" w:rsidP="002B1B6E">
      <w:pPr>
        <w:pStyle w:val="KeinLeerraum"/>
        <w:rPr>
          <w:rFonts w:ascii="Arial" w:hAnsi="Arial" w:cs="Arial"/>
        </w:rPr>
      </w:pPr>
    </w:p>
    <w:p w14:paraId="25A9836D" w14:textId="26653094" w:rsidR="002B1B6E" w:rsidRPr="00FC2D74" w:rsidRDefault="002B1B6E" w:rsidP="002B1B6E">
      <w:pPr>
        <w:pStyle w:val="KeinLeerraum"/>
        <w:rPr>
          <w:rFonts w:ascii="Arial" w:hAnsi="Arial" w:cs="Arial"/>
        </w:rPr>
      </w:pPr>
      <w:r w:rsidRPr="002B1B6E">
        <w:rPr>
          <w:rFonts w:ascii="Arial" w:hAnsi="Arial" w:cs="Arial"/>
        </w:rPr>
        <w:t xml:space="preserve">Und egal, wo die Songs musikalisch herkommen: Bei ihnen </w:t>
      </w:r>
      <w:r w:rsidRPr="00FC2D74">
        <w:rPr>
          <w:rFonts w:ascii="Arial" w:hAnsi="Arial" w:cs="Arial"/>
        </w:rPr>
        <w:t>wird daraus Rock mit ordentlich Wumms – und obendrauf kommt dann noch ’ne große Portion Dreck.</w:t>
      </w:r>
    </w:p>
    <w:p w14:paraId="18430532" w14:textId="77777777" w:rsidR="002B1B6E" w:rsidRPr="00FC2D74" w:rsidRDefault="002B1B6E" w:rsidP="002B1B6E">
      <w:pPr>
        <w:pStyle w:val="KeinLeerraum"/>
        <w:rPr>
          <w:rFonts w:ascii="Arial" w:hAnsi="Arial" w:cs="Arial"/>
        </w:rPr>
      </w:pPr>
    </w:p>
    <w:p w14:paraId="7323A11F" w14:textId="77777777" w:rsidR="002B1B6E" w:rsidRPr="002B1B6E" w:rsidRDefault="002B1B6E" w:rsidP="002B1B6E">
      <w:pPr>
        <w:pStyle w:val="KeinLeerraum"/>
        <w:rPr>
          <w:rFonts w:ascii="Arial" w:hAnsi="Arial" w:cs="Arial"/>
        </w:rPr>
      </w:pPr>
      <w:r w:rsidRPr="002B1B6E">
        <w:rPr>
          <w:rFonts w:ascii="Arial" w:hAnsi="Arial" w:cs="Arial"/>
          <w:b/>
          <w:bCs/>
          <w:i/>
          <w:iCs/>
        </w:rPr>
        <w:t xml:space="preserve">„Welcome to the </w:t>
      </w:r>
      <w:proofErr w:type="spellStart"/>
      <w:r w:rsidRPr="002B1B6E">
        <w:rPr>
          <w:rFonts w:ascii="Arial" w:hAnsi="Arial" w:cs="Arial"/>
          <w:b/>
          <w:bCs/>
          <w:i/>
          <w:iCs/>
        </w:rPr>
        <w:t>hardrockin</w:t>
      </w:r>
      <w:proofErr w:type="spellEnd"/>
      <w:r w:rsidRPr="002B1B6E">
        <w:rPr>
          <w:rFonts w:ascii="Arial" w:hAnsi="Arial" w:cs="Arial"/>
          <w:b/>
          <w:bCs/>
          <w:i/>
          <w:iCs/>
        </w:rPr>
        <w:t xml:space="preserve">’ Southern Roxx Show.” </w:t>
      </w:r>
      <w:r w:rsidRPr="002B1B6E">
        <w:rPr>
          <w:rFonts w:ascii="Segoe UI Emoji" w:hAnsi="Segoe UI Emoji" w:cs="Segoe UI Emoji"/>
          <w:b/>
          <w:bCs/>
          <w:i/>
          <w:iCs/>
        </w:rPr>
        <w:t>🤘</w:t>
      </w:r>
    </w:p>
    <w:p w14:paraId="5E8FDB01" w14:textId="77777777" w:rsidR="002B1B6E" w:rsidRDefault="002B1B6E" w:rsidP="00387924">
      <w:pPr>
        <w:pStyle w:val="KeinLeerraum"/>
        <w:rPr>
          <w:rFonts w:ascii="Arial" w:hAnsi="Arial" w:cs="Arial"/>
        </w:rPr>
      </w:pPr>
    </w:p>
    <w:p w14:paraId="3A54D72D" w14:textId="77777777" w:rsidR="002B1B6E" w:rsidRPr="00CD75D8" w:rsidRDefault="002B1B6E" w:rsidP="00387924">
      <w:pPr>
        <w:pStyle w:val="KeinLeerraum"/>
        <w:rPr>
          <w:rFonts w:ascii="Arial" w:hAnsi="Arial" w:cs="Arial"/>
        </w:rPr>
      </w:pPr>
    </w:p>
    <w:p w14:paraId="0F89D8EE" w14:textId="5E1E21CD" w:rsidR="00133BEC" w:rsidRPr="002B1B6E" w:rsidRDefault="00133BEC" w:rsidP="00EB2043">
      <w:pPr>
        <w:pStyle w:val="KeinLeerraum"/>
        <w:rPr>
          <w:rFonts w:ascii="Arial" w:hAnsi="Arial" w:cs="Arial"/>
          <w:b/>
          <w:bCs/>
          <w:i/>
          <w:iCs/>
          <w:color w:val="595959" w:themeColor="text1" w:themeTint="A6"/>
          <w:u w:val="single"/>
        </w:rPr>
      </w:pPr>
      <w:r w:rsidRPr="002B1B6E">
        <w:rPr>
          <w:rFonts w:ascii="Arial" w:hAnsi="Arial" w:cs="Arial"/>
          <w:b/>
          <w:bCs/>
          <w:i/>
          <w:iCs/>
          <w:color w:val="595959" w:themeColor="text1" w:themeTint="A6"/>
          <w:u w:val="single"/>
        </w:rPr>
        <w:t>Ultrakurz</w:t>
      </w:r>
      <w:r w:rsidR="000B0DED" w:rsidRPr="002B1B6E">
        <w:rPr>
          <w:rFonts w:ascii="Arial" w:hAnsi="Arial" w:cs="Arial"/>
          <w:b/>
          <w:bCs/>
          <w:i/>
          <w:iCs/>
          <w:color w:val="595959" w:themeColor="text1" w:themeTint="A6"/>
          <w:u w:val="single"/>
        </w:rPr>
        <w:t>t</w:t>
      </w:r>
      <w:r w:rsidRPr="002B1B6E">
        <w:rPr>
          <w:rFonts w:ascii="Arial" w:hAnsi="Arial" w:cs="Arial"/>
          <w:b/>
          <w:bCs/>
          <w:i/>
          <w:iCs/>
          <w:color w:val="595959" w:themeColor="text1" w:themeTint="A6"/>
          <w:u w:val="single"/>
        </w:rPr>
        <w:t>ext:</w:t>
      </w:r>
    </w:p>
    <w:p w14:paraId="3B54A54E" w14:textId="026F28A2" w:rsidR="00133BEC" w:rsidRPr="00CD75D8" w:rsidRDefault="00133BEC" w:rsidP="00EB2043">
      <w:pPr>
        <w:pStyle w:val="KeinLeerraum"/>
        <w:rPr>
          <w:rFonts w:ascii="Arial" w:hAnsi="Arial" w:cs="Arial"/>
        </w:rPr>
      </w:pPr>
    </w:p>
    <w:p w14:paraId="2252F345" w14:textId="28DFCED7" w:rsidR="00E9070D" w:rsidRDefault="00A33D33" w:rsidP="00266D89">
      <w:pPr>
        <w:pStyle w:val="KeinLeerraum"/>
        <w:rPr>
          <w:rFonts w:ascii="Arial" w:hAnsi="Arial" w:cs="Arial"/>
        </w:rPr>
      </w:pPr>
      <w:r w:rsidRPr="009E0E52">
        <w:rPr>
          <w:rFonts w:ascii="Arial" w:hAnsi="Arial" w:cs="Arial"/>
        </w:rPr>
        <w:t>Southern Roxx: Das ist Rock, der verbindet – mit Druck, Groove &amp; Seele.</w:t>
      </w:r>
      <w:r w:rsidRPr="00FA1A62">
        <w:rPr>
          <w:rFonts w:ascii="Arial" w:hAnsi="Arial" w:cs="Arial"/>
        </w:rPr>
        <w:br/>
      </w:r>
    </w:p>
    <w:p w14:paraId="1A23FFEE" w14:textId="77777777" w:rsidR="000B0DED" w:rsidRPr="00CD75D8" w:rsidRDefault="000B0DED" w:rsidP="00266D89">
      <w:pPr>
        <w:pStyle w:val="KeinLeerraum"/>
        <w:rPr>
          <w:rFonts w:ascii="Arial" w:hAnsi="Arial" w:cs="Arial"/>
        </w:rPr>
      </w:pPr>
    </w:p>
    <w:p w14:paraId="00EBDE33" w14:textId="07054738" w:rsidR="009564DD" w:rsidRPr="00CD75D8" w:rsidRDefault="009564DD" w:rsidP="007E087E">
      <w:pPr>
        <w:rPr>
          <w:rFonts w:ascii="Arial" w:hAnsi="Arial" w:cs="Arial"/>
          <w:b/>
          <w:bCs/>
        </w:rPr>
      </w:pPr>
    </w:p>
    <w:p w14:paraId="54E17E46" w14:textId="7089D64E" w:rsidR="009564DD" w:rsidRDefault="0056767B" w:rsidP="007E087E">
      <w:pPr>
        <w:rPr>
          <w:rFonts w:ascii="Arial" w:hAnsi="Arial" w:cs="Arial"/>
          <w:b/>
          <w:bCs/>
        </w:rPr>
      </w:pPr>
      <w:r w:rsidRPr="00CD75D8">
        <w:rPr>
          <w:rFonts w:ascii="Arial" w:hAnsi="Arial" w:cs="Arial"/>
          <w:noProof/>
        </w:rPr>
        <mc:AlternateContent>
          <mc:Choice Requires="wps">
            <w:drawing>
              <wp:anchor distT="0" distB="0" distL="114300" distR="114300" simplePos="0" relativeHeight="251660288" behindDoc="0" locked="0" layoutInCell="1" allowOverlap="1" wp14:anchorId="53108487" wp14:editId="20129C88">
                <wp:simplePos x="0" y="0"/>
                <wp:positionH relativeFrom="margin">
                  <wp:align>center</wp:align>
                </wp:positionH>
                <wp:positionV relativeFrom="paragraph">
                  <wp:posOffset>6350</wp:posOffset>
                </wp:positionV>
                <wp:extent cx="1800000" cy="10800"/>
                <wp:effectExtent l="0" t="0" r="29210" b="27305"/>
                <wp:wrapNone/>
                <wp:docPr id="1437106606"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DD6020" id="Gerader Verbinde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pt" to="14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" strokecolor="#adadad [2414]" strokeweight=".5pt">
                <v:stroke joinstyle="miter"/>
                <w10:wrap anchorx="margin"/>
              </v:line>
            </w:pict>
          </mc:Fallback>
        </mc:AlternateContent>
      </w:r>
    </w:p>
    <w:p w14:paraId="6B550D44" w14:textId="77777777" w:rsidR="002B1B6E" w:rsidRDefault="002B1B6E" w:rsidP="007E087E">
      <w:pPr>
        <w:rPr>
          <w:rFonts w:ascii="Segoe UI Emoji" w:hAnsi="Segoe UI Emoji" w:cs="Segoe UI Emoji"/>
          <w:b/>
          <w:bCs/>
        </w:rPr>
      </w:pPr>
    </w:p>
    <w:p w14:paraId="0F7D6EA3" w14:textId="504E6A69"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Veranstaltungsarten &amp; Spieldauer</w:t>
      </w:r>
    </w:p>
    <w:p w14:paraId="6C063B77" w14:textId="7B70A311" w:rsidR="008E68B6" w:rsidRDefault="007E087E" w:rsidP="00285DFD">
      <w:pPr>
        <w:pStyle w:val="KeinLeerraum"/>
        <w:rPr>
          <w:rFonts w:ascii="Arial" w:hAnsi="Arial" w:cs="Arial"/>
        </w:rPr>
      </w:pPr>
      <w:r w:rsidRPr="00CD75D8">
        <w:rPr>
          <w:rFonts w:ascii="Arial" w:hAnsi="Arial" w:cs="Arial"/>
        </w:rPr>
        <w:t>Stadtfest</w:t>
      </w:r>
      <w:r w:rsidR="008E68B6">
        <w:rPr>
          <w:rFonts w:ascii="Arial" w:hAnsi="Arial" w:cs="Arial"/>
        </w:rPr>
        <w:t>e</w:t>
      </w:r>
      <w:r w:rsidRPr="00CD75D8">
        <w:rPr>
          <w:rFonts w:ascii="Arial" w:hAnsi="Arial" w:cs="Arial"/>
        </w:rPr>
        <w:t>, Festival</w:t>
      </w:r>
      <w:r w:rsidR="008E68B6">
        <w:rPr>
          <w:rFonts w:ascii="Arial" w:hAnsi="Arial" w:cs="Arial"/>
        </w:rPr>
        <w:t>s</w:t>
      </w:r>
      <w:r w:rsidRPr="00CD75D8">
        <w:rPr>
          <w:rFonts w:ascii="Arial" w:hAnsi="Arial" w:cs="Arial"/>
        </w:rPr>
        <w:t>, Club</w:t>
      </w:r>
      <w:r w:rsidR="008E68B6">
        <w:rPr>
          <w:rFonts w:ascii="Arial" w:hAnsi="Arial" w:cs="Arial"/>
        </w:rPr>
        <w:t>s</w:t>
      </w:r>
      <w:r w:rsidRPr="00CD75D8">
        <w:rPr>
          <w:rFonts w:ascii="Arial" w:hAnsi="Arial" w:cs="Arial"/>
        </w:rPr>
        <w:t>, Biker-</w:t>
      </w:r>
      <w:r w:rsidR="00C62CE5">
        <w:rPr>
          <w:rFonts w:ascii="Arial" w:hAnsi="Arial" w:cs="Arial"/>
        </w:rPr>
        <w:t xml:space="preserve"> &amp; US-Car-Events, </w:t>
      </w:r>
      <w:r w:rsidRPr="00CD75D8">
        <w:rPr>
          <w:rFonts w:ascii="Arial" w:hAnsi="Arial" w:cs="Arial"/>
        </w:rPr>
        <w:t>private</w:t>
      </w:r>
      <w:r w:rsidR="008E68B6">
        <w:rPr>
          <w:rFonts w:ascii="Arial" w:hAnsi="Arial" w:cs="Arial"/>
        </w:rPr>
        <w:t xml:space="preserve"> Feiern</w:t>
      </w:r>
      <w:r w:rsidR="00C62CE5">
        <w:rPr>
          <w:rFonts w:ascii="Arial" w:hAnsi="Arial" w:cs="Arial"/>
        </w:rPr>
        <w:t xml:space="preserve"> und vieles mehr.</w:t>
      </w:r>
    </w:p>
    <w:p w14:paraId="7720368D" w14:textId="77777777" w:rsidR="008E68B6" w:rsidRDefault="008E68B6" w:rsidP="00285DFD">
      <w:pPr>
        <w:pStyle w:val="KeinLeerraum"/>
        <w:rPr>
          <w:rFonts w:ascii="Arial" w:hAnsi="Arial" w:cs="Arial"/>
        </w:rPr>
      </w:pPr>
    </w:p>
    <w:p w14:paraId="635E3BFC" w14:textId="77777777" w:rsidR="00CD75D8" w:rsidRPr="00CD75D8" w:rsidRDefault="00CD75D8" w:rsidP="00285DFD">
      <w:pPr>
        <w:pStyle w:val="KeinLeerraum"/>
        <w:rPr>
          <w:rFonts w:ascii="Arial" w:hAnsi="Arial" w:cs="Arial"/>
        </w:rPr>
      </w:pPr>
    </w:p>
    <w:p w14:paraId="1C29DA33" w14:textId="4122019B" w:rsidR="00CD75D8" w:rsidRPr="00CD75D8" w:rsidRDefault="007E087E" w:rsidP="00285DFD">
      <w:pPr>
        <w:pStyle w:val="KeinLeerraum"/>
        <w:rPr>
          <w:rFonts w:ascii="Arial" w:hAnsi="Arial" w:cs="Arial"/>
          <w:b/>
          <w:bCs/>
        </w:rPr>
      </w:pPr>
      <w:r w:rsidRPr="00CD75D8">
        <w:rPr>
          <w:rFonts w:ascii="Arial" w:hAnsi="Arial" w:cs="Arial"/>
          <w:b/>
          <w:bCs/>
          <w:color w:val="595959" w:themeColor="text1" w:themeTint="A6"/>
        </w:rPr>
        <w:t>Spieldauer:</w:t>
      </w:r>
      <w:r w:rsidRPr="00CD75D8">
        <w:rPr>
          <w:rFonts w:ascii="Arial" w:hAnsi="Arial" w:cs="Arial"/>
          <w:color w:val="747474" w:themeColor="background2" w:themeShade="80"/>
        </w:rPr>
        <w:br/>
      </w:r>
      <w:r w:rsidR="009108B2" w:rsidRPr="009108B2">
        <w:rPr>
          <w:rFonts w:ascii="Arial" w:hAnsi="Arial" w:cs="Arial"/>
        </w:rPr>
        <w:t xml:space="preserve">Bis zu </w:t>
      </w:r>
      <w:r w:rsidR="004B2A03">
        <w:rPr>
          <w:rFonts w:ascii="Arial" w:hAnsi="Arial" w:cs="Arial"/>
        </w:rPr>
        <w:t>2 Stunden</w:t>
      </w:r>
      <w:r w:rsidR="009108B2" w:rsidRPr="009108B2">
        <w:rPr>
          <w:rFonts w:ascii="Arial" w:hAnsi="Arial" w:cs="Arial"/>
        </w:rPr>
        <w:t xml:space="preserve"> reine Spielzeit – flexibel als ein Block, in zwei Teilen oder in drei Sets. </w:t>
      </w:r>
      <w:r w:rsidR="009108B2" w:rsidRPr="009108B2">
        <w:rPr>
          <w:rFonts w:ascii="Arial" w:hAnsi="Arial" w:cs="Arial"/>
          <w:b/>
          <w:bCs/>
        </w:rPr>
        <w:t>Mit den entsprechenden Pausen können wir damit einen Veranstaltungs</w:t>
      </w:r>
      <w:r w:rsidR="00FF31FE">
        <w:rPr>
          <w:rFonts w:ascii="Arial" w:hAnsi="Arial" w:cs="Arial"/>
          <w:b/>
          <w:bCs/>
        </w:rPr>
        <w:t>-</w:t>
      </w:r>
      <w:r w:rsidR="009108B2" w:rsidRPr="009108B2">
        <w:rPr>
          <w:rFonts w:ascii="Arial" w:hAnsi="Arial" w:cs="Arial"/>
          <w:b/>
          <w:bCs/>
        </w:rPr>
        <w:t>zeitraum von bis zu ca. 3 Stunden abdecken.</w:t>
      </w:r>
      <w:r w:rsidR="009108B2">
        <w:rPr>
          <w:rFonts w:ascii="Arial" w:hAnsi="Arial" w:cs="Arial"/>
          <w:b/>
          <w:bCs/>
        </w:rPr>
        <w:br/>
      </w:r>
      <w:r w:rsidR="009108B2">
        <w:rPr>
          <w:rFonts w:ascii="Arial" w:hAnsi="Arial" w:cs="Arial"/>
        </w:rPr>
        <w:br/>
      </w:r>
    </w:p>
    <w:p w14:paraId="024B0487" w14:textId="228DB234"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Buchungsbedingungen &amp; Konditionen</w:t>
      </w:r>
    </w:p>
    <w:p w14:paraId="12F95EB3" w14:textId="61CB405E" w:rsidR="007E087E" w:rsidRPr="00CD75D8" w:rsidRDefault="007E087E" w:rsidP="007E087E">
      <w:pPr>
        <w:rPr>
          <w:rFonts w:ascii="Arial" w:hAnsi="Arial" w:cs="Arial"/>
        </w:rPr>
      </w:pPr>
      <w:r w:rsidRPr="00CD75D8">
        <w:rPr>
          <w:rFonts w:ascii="Arial" w:hAnsi="Arial" w:cs="Arial"/>
        </w:rPr>
        <w:t xml:space="preserve">Die Konditionen </w:t>
      </w:r>
      <w:r w:rsidR="00C62CE5">
        <w:rPr>
          <w:rFonts w:ascii="Arial" w:hAnsi="Arial" w:cs="Arial"/>
        </w:rPr>
        <w:t xml:space="preserve">einschließlich der Gage </w:t>
      </w:r>
      <w:r w:rsidRPr="00CD75D8">
        <w:rPr>
          <w:rFonts w:ascii="Arial" w:hAnsi="Arial" w:cs="Arial"/>
        </w:rPr>
        <w:t>werden grundsätzlich individuell vereinbart – abhängig von Veranstaltungsgröße, Entfernung und technischer Ausstattung.</w:t>
      </w:r>
      <w:r w:rsidR="00BC5B8B" w:rsidRPr="00CD75D8">
        <w:rPr>
          <w:rFonts w:ascii="Arial" w:hAnsi="Arial" w:cs="Arial"/>
        </w:rPr>
        <w:br/>
      </w:r>
      <w:r w:rsidRPr="00CD75D8">
        <w:rPr>
          <w:rFonts w:ascii="Arial" w:hAnsi="Arial" w:cs="Arial"/>
        </w:rPr>
        <w:t>Southern Roxx legt Wert auf faire, partnerschaftliche Absprachen und findet für jedes Event das passende Konzept.</w:t>
      </w:r>
    </w:p>
    <w:p w14:paraId="770559AF" w14:textId="55287E84" w:rsidR="008B2294" w:rsidRPr="00CD75D8" w:rsidRDefault="008B2294" w:rsidP="007E087E">
      <w:pPr>
        <w:rPr>
          <w:rFonts w:ascii="Arial" w:hAnsi="Arial" w:cs="Arial"/>
          <w:sz w:val="16"/>
          <w:szCs w:val="16"/>
        </w:rPr>
      </w:pPr>
    </w:p>
    <w:p w14:paraId="04DF7ED5" w14:textId="01F24013" w:rsidR="0032679C" w:rsidRPr="00CD75D8" w:rsidRDefault="0032679C" w:rsidP="00BD2C5D">
      <w:pPr>
        <w:pStyle w:val="KeinLeerraum"/>
        <w:rPr>
          <w:rFonts w:ascii="Arial" w:hAnsi="Arial" w:cs="Arial"/>
        </w:rPr>
      </w:pPr>
    </w:p>
    <w:p w14:paraId="272FE314" w14:textId="0D2D17FF" w:rsidR="00BD2C5D" w:rsidRPr="00CD75D8" w:rsidRDefault="009D50B8" w:rsidP="00BD2C5D">
      <w:pPr>
        <w:pStyle w:val="KeinLeerraum"/>
        <w:rPr>
          <w:rFonts w:ascii="Arial" w:hAnsi="Arial" w:cs="Arial"/>
          <w:sz w:val="20"/>
          <w:szCs w:val="20"/>
        </w:rPr>
      </w:pPr>
      <w:r w:rsidRPr="00CD75D8">
        <w:rPr>
          <w:rFonts w:ascii="Arial" w:hAnsi="Arial" w:cs="Arial"/>
          <w:noProof/>
          <w:sz w:val="20"/>
          <w:szCs w:val="20"/>
        </w:rPr>
        <mc:AlternateContent>
          <mc:Choice Requires="wps">
            <w:drawing>
              <wp:anchor distT="0" distB="0" distL="114300" distR="114300" simplePos="0" relativeHeight="251662336" behindDoc="0" locked="0" layoutInCell="1" allowOverlap="1" wp14:anchorId="632BAE65" wp14:editId="59A51910">
                <wp:simplePos x="0" y="0"/>
                <wp:positionH relativeFrom="column">
                  <wp:align>center</wp:align>
                </wp:positionH>
                <wp:positionV relativeFrom="paragraph">
                  <wp:posOffset>0</wp:posOffset>
                </wp:positionV>
                <wp:extent cx="1800000" cy="10800"/>
                <wp:effectExtent l="0" t="0" r="29210" b="27305"/>
                <wp:wrapNone/>
                <wp:docPr id="79006427"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BF0C7A" id="Gerader Verbinder 2" o:spid="_x0000_s1026" style="position:absolute;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0" to="141.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" strokecolor="#adadad [2414]" strokeweight=".5pt">
                <v:stroke joinstyle="miter"/>
              </v:line>
            </w:pict>
          </mc:Fallback>
        </mc:AlternateContent>
      </w:r>
    </w:p>
    <w:p w14:paraId="31EA34E6" w14:textId="77777777" w:rsidR="00BD2C5D" w:rsidRPr="00CD75D8" w:rsidRDefault="00BD2C5D" w:rsidP="00BD2C5D">
      <w:pPr>
        <w:pStyle w:val="KeinLeerraum"/>
        <w:rPr>
          <w:rFonts w:ascii="Arial" w:hAnsi="Arial" w:cs="Arial"/>
          <w:b/>
          <w:bCs/>
        </w:rPr>
      </w:pPr>
    </w:p>
    <w:p w14:paraId="187D51F8" w14:textId="77777777" w:rsidR="008B2294" w:rsidRPr="00CD75D8" w:rsidRDefault="008B2294" w:rsidP="00BD2C5D">
      <w:pPr>
        <w:pStyle w:val="KeinLeerraum"/>
        <w:rPr>
          <w:rFonts w:ascii="Arial" w:hAnsi="Arial" w:cs="Arial"/>
          <w:b/>
          <w:bCs/>
        </w:rPr>
      </w:pPr>
    </w:p>
    <w:p w14:paraId="5E41916F" w14:textId="103F933D" w:rsidR="00BD2C5D"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Technische Infos (Kurzüberblick)</w:t>
      </w:r>
    </w:p>
    <w:tbl>
      <w:tblPr>
        <w:tblStyle w:val="Gitternetztabelle1hell"/>
        <w:tblW w:w="9466" w:type="dxa"/>
        <w:tblLook w:val="04A0" w:firstRow="1" w:lastRow="0" w:firstColumn="1" w:lastColumn="0" w:noHBand="0" w:noVBand="1"/>
      </w:tblPr>
      <w:tblGrid>
        <w:gridCol w:w="2438"/>
        <w:gridCol w:w="7028"/>
      </w:tblGrid>
      <w:tr w:rsidR="007E087E" w:rsidRPr="00CD75D8" w14:paraId="3F2C6D94" w14:textId="77777777" w:rsidTr="00945DD4">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12B5CA" w14:textId="77777777" w:rsidR="007E087E" w:rsidRPr="00CD75D8" w:rsidRDefault="007E087E" w:rsidP="007E087E">
            <w:pPr>
              <w:rPr>
                <w:rFonts w:ascii="Arial" w:hAnsi="Arial" w:cs="Arial"/>
              </w:rPr>
            </w:pPr>
            <w:r w:rsidRPr="00CD75D8">
              <w:rPr>
                <w:rFonts w:ascii="Arial" w:hAnsi="Arial" w:cs="Arial"/>
              </w:rPr>
              <w:t>Standort:</w:t>
            </w:r>
          </w:p>
        </w:tc>
        <w:tc>
          <w:tcPr>
            <w:tcW w:w="0" w:type="auto"/>
            <w:vAlign w:val="center"/>
            <w:hideMark/>
          </w:tcPr>
          <w:p w14:paraId="4BD4D642" w14:textId="77777777" w:rsidR="007E087E" w:rsidRPr="00CD75D8" w:rsidRDefault="007E087E" w:rsidP="007E087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Ludwigshafen am Rhein</w:t>
            </w:r>
          </w:p>
        </w:tc>
      </w:tr>
      <w:tr w:rsidR="007E087E" w:rsidRPr="00CD75D8" w14:paraId="39666828" w14:textId="77777777" w:rsidTr="00945DD4">
        <w:trPr>
          <w:trHeight w:val="3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74AB2C" w14:textId="072E8165" w:rsidR="007E087E" w:rsidRPr="00CD75D8" w:rsidRDefault="008A39F7" w:rsidP="007E087E">
            <w:pPr>
              <w:rPr>
                <w:rFonts w:ascii="Arial" w:hAnsi="Arial" w:cs="Arial"/>
              </w:rPr>
            </w:pPr>
            <w:r w:rsidRPr="00CD75D8">
              <w:rPr>
                <w:rFonts w:ascii="Arial" w:hAnsi="Arial" w:cs="Arial"/>
              </w:rPr>
              <w:t>Einsatzgebiet</w:t>
            </w:r>
            <w:r w:rsidR="007E087E" w:rsidRPr="00CD75D8">
              <w:rPr>
                <w:rFonts w:ascii="Arial" w:hAnsi="Arial" w:cs="Arial"/>
              </w:rPr>
              <w:t>:</w:t>
            </w:r>
          </w:p>
        </w:tc>
        <w:tc>
          <w:tcPr>
            <w:tcW w:w="0" w:type="auto"/>
            <w:vAlign w:val="center"/>
            <w:hideMark/>
          </w:tcPr>
          <w:p w14:paraId="64D779BE" w14:textId="31979F7C" w:rsidR="007E087E" w:rsidRPr="00CD75D8" w:rsidRDefault="00FC0597"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w:t>
            </w:r>
            <w:r w:rsidR="007E087E" w:rsidRPr="00CD75D8">
              <w:rPr>
                <w:rFonts w:ascii="Arial" w:hAnsi="Arial" w:cs="Arial"/>
              </w:rPr>
              <w:t>eutschlandweit &amp; darüber hinaus</w:t>
            </w:r>
          </w:p>
        </w:tc>
      </w:tr>
      <w:tr w:rsidR="007E087E" w:rsidRPr="00CD75D8" w14:paraId="01F35250"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B6A338" w14:textId="77777777" w:rsidR="007E087E" w:rsidRPr="00CD75D8" w:rsidRDefault="007E087E" w:rsidP="007E087E">
            <w:pPr>
              <w:rPr>
                <w:rFonts w:ascii="Arial" w:hAnsi="Arial" w:cs="Arial"/>
              </w:rPr>
            </w:pPr>
            <w:r w:rsidRPr="00CD75D8">
              <w:rPr>
                <w:rFonts w:ascii="Arial" w:hAnsi="Arial" w:cs="Arial"/>
              </w:rPr>
              <w:t>Besetzung:</w:t>
            </w:r>
          </w:p>
        </w:tc>
        <w:tc>
          <w:tcPr>
            <w:tcW w:w="0" w:type="auto"/>
            <w:vAlign w:val="center"/>
            <w:hideMark/>
          </w:tcPr>
          <w:p w14:paraId="01A0694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Vocals, 2 Gitarren, Bass, Drums</w:t>
            </w:r>
          </w:p>
        </w:tc>
      </w:tr>
      <w:tr w:rsidR="007E087E" w:rsidRPr="00CD75D8" w14:paraId="0CAD449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A97D29" w14:textId="77777777" w:rsidR="007E087E" w:rsidRPr="00CD75D8" w:rsidRDefault="007E087E" w:rsidP="007E087E">
            <w:pPr>
              <w:rPr>
                <w:rFonts w:ascii="Arial" w:hAnsi="Arial" w:cs="Arial"/>
              </w:rPr>
            </w:pPr>
            <w:r w:rsidRPr="00CD75D8">
              <w:rPr>
                <w:rFonts w:ascii="Arial" w:hAnsi="Arial" w:cs="Arial"/>
              </w:rPr>
              <w:t>PA &amp; Licht:</w:t>
            </w:r>
          </w:p>
        </w:tc>
        <w:tc>
          <w:tcPr>
            <w:tcW w:w="0" w:type="auto"/>
            <w:vAlign w:val="center"/>
            <w:hideMark/>
          </w:tcPr>
          <w:p w14:paraId="773378C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Eigene professionelle Anlage (optional buchbar)</w:t>
            </w:r>
          </w:p>
        </w:tc>
      </w:tr>
      <w:tr w:rsidR="007E087E" w:rsidRPr="00CD75D8" w14:paraId="34E06B5F"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2CDD52" w14:textId="77777777" w:rsidR="007E087E" w:rsidRPr="00CD75D8" w:rsidRDefault="007E087E" w:rsidP="007E087E">
            <w:pPr>
              <w:rPr>
                <w:rFonts w:ascii="Arial" w:hAnsi="Arial" w:cs="Arial"/>
              </w:rPr>
            </w:pPr>
            <w:r w:rsidRPr="00CD75D8">
              <w:rPr>
                <w:rFonts w:ascii="Arial" w:hAnsi="Arial" w:cs="Arial"/>
              </w:rPr>
              <w:t>Bühne:</w:t>
            </w:r>
          </w:p>
        </w:tc>
        <w:tc>
          <w:tcPr>
            <w:tcW w:w="0" w:type="auto"/>
            <w:tcBorders>
              <w:bottom w:val="single" w:sz="4" w:space="0" w:color="ADADAD" w:themeColor="background2" w:themeShade="BF"/>
            </w:tcBorders>
            <w:vAlign w:val="center"/>
            <w:hideMark/>
          </w:tcPr>
          <w:p w14:paraId="4A3380C9"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mind. 5 × 4 m (empfohlen)</w:t>
            </w:r>
          </w:p>
        </w:tc>
      </w:tr>
      <w:tr w:rsidR="007E087E" w:rsidRPr="00CD75D8" w14:paraId="58A7136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3F8E0" w14:textId="77777777" w:rsidR="007E087E" w:rsidRPr="00CD75D8" w:rsidRDefault="007E087E" w:rsidP="007E087E">
            <w:pPr>
              <w:rPr>
                <w:rFonts w:ascii="Arial" w:hAnsi="Arial" w:cs="Arial"/>
              </w:rPr>
            </w:pPr>
            <w:r w:rsidRPr="00CD75D8">
              <w:rPr>
                <w:rFonts w:ascii="Arial" w:hAnsi="Arial" w:cs="Arial"/>
              </w:rPr>
              <w:t>Aufbauzeit:</w:t>
            </w:r>
          </w:p>
        </w:tc>
        <w:tc>
          <w:tcPr>
            <w:tcW w:w="0" w:type="auto"/>
            <w:tcBorders>
              <w:top w:val="single" w:sz="4" w:space="0" w:color="ADADAD" w:themeColor="background2" w:themeShade="BF"/>
            </w:tcBorders>
            <w:vAlign w:val="center"/>
            <w:hideMark/>
          </w:tcPr>
          <w:p w14:paraId="01EF694B" w14:textId="0861B44D"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ca. 60 – 90 Minuten</w:t>
            </w:r>
            <w:r w:rsidR="00BE73C3">
              <w:rPr>
                <w:rFonts w:ascii="Arial" w:hAnsi="Arial" w:cs="Arial"/>
              </w:rPr>
              <w:t xml:space="preserve"> (wenn wir alles stellen)</w:t>
            </w:r>
          </w:p>
        </w:tc>
      </w:tr>
    </w:tbl>
    <w:p w14:paraId="269FD5EA" w14:textId="77777777" w:rsidR="00010675" w:rsidRPr="00CD75D8" w:rsidRDefault="00010675" w:rsidP="00BD2C5D">
      <w:pPr>
        <w:pStyle w:val="KeinLeerraum"/>
        <w:rPr>
          <w:rFonts w:ascii="Arial" w:hAnsi="Arial" w:cs="Arial"/>
          <w:sz w:val="16"/>
          <w:szCs w:val="16"/>
        </w:rPr>
      </w:pPr>
    </w:p>
    <w:p w14:paraId="4717BAE5" w14:textId="77777777" w:rsidR="00036AC1" w:rsidRPr="00CD75D8" w:rsidRDefault="00036AC1" w:rsidP="00BD2C5D">
      <w:pPr>
        <w:pStyle w:val="KeinLeerraum"/>
        <w:rPr>
          <w:rFonts w:ascii="Arial" w:hAnsi="Arial" w:cs="Arial"/>
        </w:rPr>
      </w:pPr>
    </w:p>
    <w:p w14:paraId="10DF016D" w14:textId="77777777"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Kontakt / Booking</w:t>
      </w:r>
    </w:p>
    <w:p w14:paraId="6B1720A7" w14:textId="46E075BC" w:rsidR="00DC072E" w:rsidRPr="00CD75D8" w:rsidRDefault="007E087E" w:rsidP="007E087E">
      <w:pPr>
        <w:rPr>
          <w:rFonts w:ascii="Arial" w:hAnsi="Arial" w:cs="Arial"/>
        </w:rPr>
      </w:pPr>
      <w:r w:rsidRPr="00CD75D8">
        <w:rPr>
          <w:rFonts w:ascii="Arial" w:hAnsi="Arial" w:cs="Arial"/>
          <w:b/>
          <w:bCs/>
        </w:rPr>
        <w:t>Southern Roxx</w:t>
      </w:r>
      <w:r w:rsidRPr="00CD75D8">
        <w:rPr>
          <w:rFonts w:ascii="Arial" w:hAnsi="Arial" w:cs="Arial"/>
        </w:rPr>
        <w:br/>
        <w:t>Petra Loose</w:t>
      </w:r>
      <w:r w:rsidRPr="00CD75D8">
        <w:rPr>
          <w:rFonts w:ascii="Arial" w:hAnsi="Arial" w:cs="Arial"/>
        </w:rPr>
        <w:br/>
        <w:t>Telefon / WhatsApp: 0151 / 22 31 08 87</w:t>
      </w:r>
      <w:r w:rsidRPr="00CD75D8">
        <w:rPr>
          <w:rFonts w:ascii="Arial" w:hAnsi="Arial" w:cs="Arial"/>
        </w:rPr>
        <w:br/>
        <w:t>E-Mail: contact@southernroxx.de</w:t>
      </w:r>
      <w:r w:rsidRPr="00CD75D8">
        <w:rPr>
          <w:rFonts w:ascii="Arial" w:hAnsi="Arial" w:cs="Arial"/>
        </w:rPr>
        <w:br/>
        <w:t xml:space="preserve">Website: </w:t>
      </w:r>
      <w:hyperlink r:id="rId5" w:tgtFrame="_new" w:history="1">
        <w:r w:rsidRPr="00CD75D8">
          <w:rPr>
            <w:rStyle w:val="Hyperlink"/>
            <w:rFonts w:ascii="Arial" w:hAnsi="Arial" w:cs="Arial"/>
          </w:rPr>
          <w:t>www.southernroxx.de</w:t>
        </w:r>
      </w:hyperlink>
      <w:r w:rsidRPr="00CD75D8">
        <w:rPr>
          <w:rFonts w:ascii="Arial" w:hAnsi="Arial" w:cs="Arial"/>
        </w:rPr>
        <w:br/>
        <w:t xml:space="preserve">YouTube: </w:t>
      </w:r>
      <w:hyperlink r:id="rId6" w:tgtFrame="_new" w:history="1">
        <w:r w:rsidRPr="00CD75D8">
          <w:rPr>
            <w:rStyle w:val="Hyperlink"/>
            <w:rFonts w:ascii="Arial" w:hAnsi="Arial" w:cs="Arial"/>
          </w:rPr>
          <w:t>www.youtube.com/@SouthernRoxx</w:t>
        </w:r>
      </w:hyperlink>
      <w:r w:rsidRPr="00CD75D8">
        <w:rPr>
          <w:rFonts w:ascii="Arial" w:hAnsi="Arial" w:cs="Arial"/>
        </w:rPr>
        <w:br/>
        <w:t xml:space="preserve">Spotify: </w:t>
      </w:r>
      <w:hyperlink r:id="rId7" w:tgtFrame="_blank" w:history="1">
        <w:r w:rsidR="00945DD4" w:rsidRPr="00CD75D8">
          <w:rPr>
            <w:rStyle w:val="Hyperlink"/>
            <w:rFonts w:ascii="Arial" w:hAnsi="Arial" w:cs="Arial"/>
          </w:rPr>
          <w:t>www.t1p.de/6xcrg</w:t>
        </w:r>
      </w:hyperlink>
    </w:p>
    <w:p w14:paraId="244E8EE6" w14:textId="77777777" w:rsidR="00DC072E" w:rsidRPr="00CD75D8" w:rsidRDefault="00DC072E" w:rsidP="00DC072E">
      <w:pPr>
        <w:pStyle w:val="KeinLeerraum"/>
        <w:rPr>
          <w:rFonts w:ascii="Arial" w:hAnsi="Arial" w:cs="Arial"/>
        </w:rPr>
      </w:pPr>
    </w:p>
    <w:p w14:paraId="22BDB0DF" w14:textId="77777777" w:rsidR="00E9070D" w:rsidRPr="00CD75D8" w:rsidRDefault="00E9070D" w:rsidP="00036AC1">
      <w:pPr>
        <w:pStyle w:val="KeinLeerraum"/>
        <w:rPr>
          <w:rFonts w:ascii="Arial" w:hAnsi="Arial" w:cs="Arial"/>
        </w:rPr>
      </w:pPr>
    </w:p>
    <w:p w14:paraId="643792C2" w14:textId="512CA17B" w:rsidR="00123F43" w:rsidRPr="00CD75D8" w:rsidRDefault="00B15F0E" w:rsidP="00036AC1">
      <w:pPr>
        <w:pStyle w:val="KeinLeerraum"/>
        <w:rPr>
          <w:rFonts w:ascii="Arial" w:hAnsi="Arial" w:cs="Arial"/>
        </w:rPr>
      </w:pPr>
      <w:r w:rsidRPr="00CD75D8">
        <w:rPr>
          <w:rFonts w:ascii="Arial" w:hAnsi="Arial" w:cs="Arial"/>
          <w:noProof/>
          <w:sz w:val="20"/>
          <w:szCs w:val="20"/>
        </w:rPr>
        <mc:AlternateContent>
          <mc:Choice Requires="wps">
            <w:drawing>
              <wp:anchor distT="0" distB="0" distL="114300" distR="114300" simplePos="0" relativeHeight="251668480" behindDoc="0" locked="0" layoutInCell="1" allowOverlap="1" wp14:anchorId="397FB5DF" wp14:editId="383BDB8D">
                <wp:simplePos x="0" y="0"/>
                <wp:positionH relativeFrom="margin">
                  <wp:align>center</wp:align>
                </wp:positionH>
                <wp:positionV relativeFrom="paragraph">
                  <wp:posOffset>22860</wp:posOffset>
                </wp:positionV>
                <wp:extent cx="1800000" cy="10800"/>
                <wp:effectExtent l="0" t="0" r="29210" b="27305"/>
                <wp:wrapNone/>
                <wp:docPr id="514426248"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9987972" id="Gerader Verbinder 2" o:spid="_x0000_s1026"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8pt" to="14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" strokecolor="#adadad [2414]" strokeweight=".5pt">
                <v:stroke joinstyle="miter"/>
                <w10:wrap anchorx="margin"/>
              </v:line>
            </w:pict>
          </mc:Fallback>
        </mc:AlternateContent>
      </w:r>
    </w:p>
    <w:p w14:paraId="57822AB1" w14:textId="39ECEC29" w:rsidR="00123F43" w:rsidRPr="00CD75D8" w:rsidRDefault="00123F43" w:rsidP="00036AC1">
      <w:pPr>
        <w:pStyle w:val="KeinLeerraum"/>
        <w:rPr>
          <w:rFonts w:ascii="Arial" w:hAnsi="Arial" w:cs="Arial"/>
        </w:rPr>
      </w:pPr>
    </w:p>
    <w:p w14:paraId="2AAC0DEA" w14:textId="77777777" w:rsidR="00CD75D8" w:rsidRDefault="00CD75D8" w:rsidP="00036AC1">
      <w:pPr>
        <w:pStyle w:val="KeinLeerraum"/>
        <w:rPr>
          <w:rFonts w:ascii="Arial" w:hAnsi="Arial" w:cs="Arial"/>
          <w:b/>
          <w:bCs/>
        </w:rPr>
      </w:pPr>
    </w:p>
    <w:p w14:paraId="4B0C8270" w14:textId="77777777" w:rsidR="00B15F0E" w:rsidRPr="00CD75D8" w:rsidRDefault="00B15F0E" w:rsidP="00036AC1">
      <w:pPr>
        <w:pStyle w:val="KeinLeerraum"/>
        <w:rPr>
          <w:rFonts w:ascii="Arial" w:hAnsi="Arial" w:cs="Arial"/>
          <w:b/>
          <w:bCs/>
        </w:rPr>
      </w:pPr>
    </w:p>
    <w:p w14:paraId="7C127C5E" w14:textId="1D7C0959" w:rsidR="00036AC1" w:rsidRPr="00126532" w:rsidRDefault="00036AC1" w:rsidP="00036AC1">
      <w:pPr>
        <w:pStyle w:val="KeinLeerraum"/>
        <w:rPr>
          <w:rFonts w:ascii="Arial" w:hAnsi="Arial" w:cs="Arial"/>
        </w:rPr>
      </w:pPr>
      <w:r w:rsidRPr="00126532">
        <w:rPr>
          <w:rFonts w:ascii="Segoe UI Emoji" w:hAnsi="Segoe UI Emoji" w:cs="Segoe UI Emoji"/>
        </w:rPr>
        <w:t>🎵</w:t>
      </w:r>
      <w:r w:rsidRPr="00126532">
        <w:rPr>
          <w:rFonts w:ascii="Arial" w:hAnsi="Arial" w:cs="Arial"/>
        </w:rPr>
        <w:t xml:space="preserve"> </w:t>
      </w:r>
      <w:r w:rsidR="00310EF7" w:rsidRPr="00126532">
        <w:rPr>
          <w:rFonts w:ascii="Arial" w:hAnsi="Arial" w:cs="Arial"/>
          <w:b/>
          <w:bCs/>
          <w:color w:val="747474" w:themeColor="background2" w:themeShade="80"/>
        </w:rPr>
        <w:t>Unser R</w:t>
      </w:r>
      <w:r w:rsidRPr="00126532">
        <w:rPr>
          <w:rFonts w:ascii="Arial" w:hAnsi="Arial" w:cs="Arial"/>
          <w:b/>
          <w:bCs/>
          <w:color w:val="747474" w:themeColor="background2" w:themeShade="80"/>
        </w:rPr>
        <w:t>epertoire</w:t>
      </w:r>
    </w:p>
    <w:p w14:paraId="6C3A274B" w14:textId="77777777" w:rsidR="00036AC1" w:rsidRPr="00126532" w:rsidRDefault="00036AC1" w:rsidP="00036AC1">
      <w:pPr>
        <w:pStyle w:val="KeinLeerraum"/>
        <w:rPr>
          <w:rFonts w:ascii="Arial" w:hAnsi="Arial" w:cs="Arial"/>
        </w:rPr>
      </w:pPr>
    </w:p>
    <w:p w14:paraId="0C262445" w14:textId="77777777" w:rsidR="00036AC1" w:rsidRPr="00126532" w:rsidRDefault="00036AC1" w:rsidP="00036AC1">
      <w:pPr>
        <w:pStyle w:val="KeinLeerraum"/>
        <w:rPr>
          <w:rFonts w:ascii="Arial" w:hAnsi="Arial" w:cs="Arial"/>
          <w:b/>
          <w:bCs/>
        </w:rPr>
      </w:pPr>
    </w:p>
    <w:p w14:paraId="7F2B8CDD" w14:textId="77777777" w:rsidR="001B3373" w:rsidRPr="00126532" w:rsidRDefault="001B3373" w:rsidP="00D6083A">
      <w:pPr>
        <w:ind w:left="284"/>
        <w:rPr>
          <w:rFonts w:ascii="Arial" w:hAnsi="Arial" w:cs="Arial"/>
        </w:rPr>
      </w:pPr>
      <w:r w:rsidRPr="00126532">
        <w:rPr>
          <w:rFonts w:ascii="Arial" w:hAnsi="Arial" w:cs="Arial"/>
          <w:b/>
          <w:bCs/>
        </w:rPr>
        <w:t>Sweet Home Alabama</w:t>
      </w:r>
      <w:r w:rsidRPr="00126532">
        <w:rPr>
          <w:rFonts w:ascii="Arial" w:hAnsi="Arial" w:cs="Arial"/>
        </w:rPr>
        <w:br/>
        <w:t>Lynyrd Skynyrd</w:t>
      </w:r>
    </w:p>
    <w:p w14:paraId="44C7FB29" w14:textId="77777777" w:rsidR="001B3373" w:rsidRPr="00126532" w:rsidRDefault="001B3373" w:rsidP="00D6083A">
      <w:pPr>
        <w:ind w:left="284"/>
        <w:rPr>
          <w:rFonts w:ascii="Arial" w:hAnsi="Arial" w:cs="Arial"/>
        </w:rPr>
      </w:pPr>
      <w:r w:rsidRPr="00126532">
        <w:rPr>
          <w:rFonts w:ascii="Arial" w:hAnsi="Arial" w:cs="Arial"/>
          <w:b/>
          <w:bCs/>
        </w:rPr>
        <w:t xml:space="preserve">Gimme All </w:t>
      </w:r>
      <w:proofErr w:type="spellStart"/>
      <w:r w:rsidRPr="00126532">
        <w:rPr>
          <w:rFonts w:ascii="Arial" w:hAnsi="Arial" w:cs="Arial"/>
          <w:b/>
          <w:bCs/>
        </w:rPr>
        <w:t>Your</w:t>
      </w:r>
      <w:proofErr w:type="spellEnd"/>
      <w:r w:rsidRPr="00126532">
        <w:rPr>
          <w:rFonts w:ascii="Arial" w:hAnsi="Arial" w:cs="Arial"/>
          <w:b/>
          <w:bCs/>
        </w:rPr>
        <w:t xml:space="preserve"> Lovin’</w:t>
      </w:r>
      <w:r w:rsidRPr="00126532">
        <w:rPr>
          <w:rFonts w:ascii="Arial" w:hAnsi="Arial" w:cs="Arial"/>
        </w:rPr>
        <w:br/>
        <w:t>ZZ Top</w:t>
      </w:r>
    </w:p>
    <w:p w14:paraId="46FB3DEB" w14:textId="77777777" w:rsidR="001B3373" w:rsidRPr="00126532" w:rsidRDefault="001B3373" w:rsidP="00D6083A">
      <w:pPr>
        <w:ind w:left="284"/>
        <w:rPr>
          <w:rFonts w:ascii="Arial" w:hAnsi="Arial" w:cs="Arial"/>
        </w:rPr>
      </w:pPr>
      <w:r w:rsidRPr="00126532">
        <w:rPr>
          <w:rFonts w:ascii="Arial" w:hAnsi="Arial" w:cs="Arial"/>
          <w:b/>
          <w:bCs/>
        </w:rPr>
        <w:t xml:space="preserve">Sharp </w:t>
      </w:r>
      <w:proofErr w:type="spellStart"/>
      <w:r w:rsidRPr="00126532">
        <w:rPr>
          <w:rFonts w:ascii="Arial" w:hAnsi="Arial" w:cs="Arial"/>
          <w:b/>
          <w:bCs/>
        </w:rPr>
        <w:t>Dressed</w:t>
      </w:r>
      <w:proofErr w:type="spellEnd"/>
      <w:r w:rsidRPr="00126532">
        <w:rPr>
          <w:rFonts w:ascii="Arial" w:hAnsi="Arial" w:cs="Arial"/>
          <w:b/>
          <w:bCs/>
        </w:rPr>
        <w:t xml:space="preserve"> Man</w:t>
      </w:r>
      <w:r w:rsidRPr="00126532">
        <w:rPr>
          <w:rFonts w:ascii="Arial" w:hAnsi="Arial" w:cs="Arial"/>
        </w:rPr>
        <w:br/>
        <w:t>ZZ Top</w:t>
      </w:r>
    </w:p>
    <w:p w14:paraId="2F833B09" w14:textId="77777777" w:rsidR="001B3373" w:rsidRPr="00126532" w:rsidRDefault="001B3373" w:rsidP="00D6083A">
      <w:pPr>
        <w:ind w:left="284"/>
        <w:rPr>
          <w:rFonts w:ascii="Arial" w:hAnsi="Arial" w:cs="Arial"/>
        </w:rPr>
      </w:pPr>
      <w:r w:rsidRPr="00126532">
        <w:rPr>
          <w:rFonts w:ascii="Arial" w:hAnsi="Arial" w:cs="Arial"/>
          <w:b/>
          <w:bCs/>
        </w:rPr>
        <w:t>Tush</w:t>
      </w:r>
      <w:r w:rsidRPr="00126532">
        <w:rPr>
          <w:rFonts w:ascii="Arial" w:hAnsi="Arial" w:cs="Arial"/>
        </w:rPr>
        <w:br/>
        <w:t>ZZ Top</w:t>
      </w:r>
    </w:p>
    <w:p w14:paraId="587C99DE" w14:textId="77777777" w:rsidR="001B3373" w:rsidRPr="00126532" w:rsidRDefault="001B3373" w:rsidP="00D6083A">
      <w:pPr>
        <w:ind w:left="284"/>
        <w:rPr>
          <w:rFonts w:ascii="Arial" w:hAnsi="Arial" w:cs="Arial"/>
        </w:rPr>
      </w:pPr>
      <w:r w:rsidRPr="00126532">
        <w:rPr>
          <w:rFonts w:ascii="Arial" w:hAnsi="Arial" w:cs="Arial"/>
          <w:b/>
          <w:bCs/>
        </w:rPr>
        <w:t>La Grange</w:t>
      </w:r>
      <w:r w:rsidRPr="00126532">
        <w:rPr>
          <w:rFonts w:ascii="Arial" w:hAnsi="Arial" w:cs="Arial"/>
        </w:rPr>
        <w:br/>
        <w:t>ZZ Top</w:t>
      </w:r>
    </w:p>
    <w:p w14:paraId="3F27AC12" w14:textId="77777777" w:rsidR="001B3373" w:rsidRPr="00126532" w:rsidRDefault="001B3373" w:rsidP="00D6083A">
      <w:pPr>
        <w:ind w:left="284"/>
        <w:rPr>
          <w:rFonts w:ascii="Arial" w:hAnsi="Arial" w:cs="Arial"/>
        </w:rPr>
      </w:pPr>
      <w:r w:rsidRPr="00126532">
        <w:rPr>
          <w:rFonts w:ascii="Arial" w:hAnsi="Arial" w:cs="Arial"/>
          <w:b/>
          <w:bCs/>
        </w:rPr>
        <w:t>Fortunate Son</w:t>
      </w:r>
      <w:r w:rsidRPr="00126532">
        <w:rPr>
          <w:rFonts w:ascii="Arial" w:hAnsi="Arial" w:cs="Arial"/>
        </w:rPr>
        <w:br/>
        <w:t>CCR</w:t>
      </w:r>
    </w:p>
    <w:p w14:paraId="700100E2" w14:textId="77777777" w:rsidR="001B3373" w:rsidRPr="00126532" w:rsidRDefault="001B3373" w:rsidP="00D6083A">
      <w:pPr>
        <w:ind w:left="284"/>
        <w:rPr>
          <w:rFonts w:ascii="Arial" w:hAnsi="Arial" w:cs="Arial"/>
        </w:rPr>
      </w:pPr>
      <w:r w:rsidRPr="00126532">
        <w:rPr>
          <w:rFonts w:ascii="Arial" w:hAnsi="Arial" w:cs="Arial"/>
          <w:b/>
          <w:bCs/>
        </w:rPr>
        <w:t>Long Train Running</w:t>
      </w:r>
      <w:r w:rsidRPr="00126532">
        <w:rPr>
          <w:rFonts w:ascii="Arial" w:hAnsi="Arial" w:cs="Arial"/>
        </w:rPr>
        <w:br/>
        <w:t>Doobie Brothers</w:t>
      </w:r>
    </w:p>
    <w:p w14:paraId="718BCFD7" w14:textId="1B18F247" w:rsidR="001B3373" w:rsidRPr="00126532" w:rsidRDefault="001B3373" w:rsidP="00D6083A">
      <w:pPr>
        <w:ind w:left="284"/>
        <w:rPr>
          <w:rFonts w:ascii="Arial" w:hAnsi="Arial" w:cs="Arial"/>
        </w:rPr>
      </w:pPr>
      <w:r w:rsidRPr="00126532">
        <w:rPr>
          <w:rFonts w:ascii="Arial" w:hAnsi="Arial" w:cs="Arial"/>
          <w:b/>
          <w:bCs/>
        </w:rPr>
        <w:t>China Grove</w:t>
      </w:r>
      <w:r w:rsidRPr="00126532">
        <w:rPr>
          <w:rFonts w:ascii="Arial" w:hAnsi="Arial" w:cs="Arial"/>
        </w:rPr>
        <w:br/>
      </w:r>
      <w:proofErr w:type="spellStart"/>
      <w:r w:rsidRPr="00126532">
        <w:rPr>
          <w:rFonts w:ascii="Arial" w:hAnsi="Arial" w:cs="Arial"/>
        </w:rPr>
        <w:t>Doobie</w:t>
      </w:r>
      <w:proofErr w:type="spellEnd"/>
      <w:r w:rsidR="00F12AD8" w:rsidRPr="00126532">
        <w:rPr>
          <w:rFonts w:ascii="Arial" w:hAnsi="Arial" w:cs="Arial"/>
        </w:rPr>
        <w:t xml:space="preserve"> </w:t>
      </w:r>
      <w:r w:rsidRPr="00126532">
        <w:rPr>
          <w:rFonts w:ascii="Arial" w:hAnsi="Arial" w:cs="Arial"/>
        </w:rPr>
        <w:t>Brothers</w:t>
      </w:r>
    </w:p>
    <w:p w14:paraId="1BB1611F" w14:textId="77777777" w:rsidR="001B3373" w:rsidRPr="00126532" w:rsidRDefault="001B3373" w:rsidP="00D6083A">
      <w:pPr>
        <w:ind w:left="284"/>
        <w:rPr>
          <w:rFonts w:ascii="Arial" w:hAnsi="Arial" w:cs="Arial"/>
        </w:rPr>
      </w:pPr>
      <w:r w:rsidRPr="00126532">
        <w:rPr>
          <w:rFonts w:ascii="Arial" w:hAnsi="Arial" w:cs="Arial"/>
          <w:b/>
          <w:bCs/>
        </w:rPr>
        <w:t>American Woman</w:t>
      </w:r>
      <w:r w:rsidRPr="00126532">
        <w:rPr>
          <w:rFonts w:ascii="Arial" w:hAnsi="Arial" w:cs="Arial"/>
        </w:rPr>
        <w:br/>
        <w:t>Guess Who</w:t>
      </w:r>
    </w:p>
    <w:p w14:paraId="7EE79908" w14:textId="77777777" w:rsidR="001B3373" w:rsidRPr="00126532" w:rsidRDefault="001B3373" w:rsidP="00D6083A">
      <w:pPr>
        <w:ind w:left="284"/>
        <w:rPr>
          <w:rFonts w:ascii="Arial" w:hAnsi="Arial" w:cs="Arial"/>
        </w:rPr>
      </w:pPr>
      <w:r w:rsidRPr="00126532">
        <w:rPr>
          <w:rFonts w:ascii="Arial" w:hAnsi="Arial" w:cs="Arial"/>
          <w:b/>
          <w:bCs/>
        </w:rPr>
        <w:t>Turn the Page</w:t>
      </w:r>
      <w:r w:rsidRPr="00126532">
        <w:rPr>
          <w:rFonts w:ascii="Arial" w:hAnsi="Arial" w:cs="Arial"/>
        </w:rPr>
        <w:br/>
        <w:t>Bob Seger</w:t>
      </w:r>
    </w:p>
    <w:p w14:paraId="15E6BFA5" w14:textId="77777777" w:rsidR="001B3373" w:rsidRPr="00126532" w:rsidRDefault="001B3373" w:rsidP="00D6083A">
      <w:pPr>
        <w:ind w:left="284"/>
        <w:rPr>
          <w:rFonts w:ascii="Arial" w:hAnsi="Arial" w:cs="Arial"/>
        </w:rPr>
      </w:pPr>
      <w:r w:rsidRPr="00126532">
        <w:rPr>
          <w:rFonts w:ascii="Arial" w:hAnsi="Arial" w:cs="Arial"/>
          <w:b/>
          <w:bCs/>
        </w:rPr>
        <w:t xml:space="preserve">Chain of </w:t>
      </w:r>
      <w:proofErr w:type="spellStart"/>
      <w:r w:rsidRPr="00126532">
        <w:rPr>
          <w:rFonts w:ascii="Arial" w:hAnsi="Arial" w:cs="Arial"/>
          <w:b/>
          <w:bCs/>
        </w:rPr>
        <w:t>Fools</w:t>
      </w:r>
      <w:proofErr w:type="spellEnd"/>
      <w:r w:rsidRPr="00126532">
        <w:rPr>
          <w:rFonts w:ascii="Arial" w:hAnsi="Arial" w:cs="Arial"/>
        </w:rPr>
        <w:br/>
        <w:t>Aretha Franklin</w:t>
      </w:r>
    </w:p>
    <w:p w14:paraId="5052DA9B" w14:textId="77777777" w:rsidR="001B3373" w:rsidRPr="00126532" w:rsidRDefault="001B3373" w:rsidP="00D6083A">
      <w:pPr>
        <w:ind w:left="284"/>
        <w:rPr>
          <w:rFonts w:ascii="Arial" w:hAnsi="Arial" w:cs="Arial"/>
        </w:rPr>
      </w:pPr>
      <w:r w:rsidRPr="00126532">
        <w:rPr>
          <w:rFonts w:ascii="Arial" w:hAnsi="Arial" w:cs="Arial"/>
          <w:b/>
          <w:bCs/>
        </w:rPr>
        <w:t>Mississippi Queen</w:t>
      </w:r>
      <w:r w:rsidRPr="00126532">
        <w:rPr>
          <w:rFonts w:ascii="Arial" w:hAnsi="Arial" w:cs="Arial"/>
        </w:rPr>
        <w:br/>
        <w:t>Mountain</w:t>
      </w:r>
    </w:p>
    <w:p w14:paraId="159958F5" w14:textId="77777777" w:rsidR="001B3373" w:rsidRPr="00126532" w:rsidRDefault="001B3373" w:rsidP="00D6083A">
      <w:pPr>
        <w:ind w:left="284"/>
        <w:rPr>
          <w:rFonts w:ascii="Arial" w:hAnsi="Arial" w:cs="Arial"/>
        </w:rPr>
      </w:pPr>
      <w:r w:rsidRPr="00126532">
        <w:rPr>
          <w:rFonts w:ascii="Arial" w:hAnsi="Arial" w:cs="Arial"/>
          <w:b/>
          <w:bCs/>
        </w:rPr>
        <w:t>Rock ’n’ Roll</w:t>
      </w:r>
      <w:r w:rsidRPr="00126532">
        <w:rPr>
          <w:rFonts w:ascii="Arial" w:hAnsi="Arial" w:cs="Arial"/>
        </w:rPr>
        <w:br/>
        <w:t>Led Zeppelin</w:t>
      </w:r>
    </w:p>
    <w:p w14:paraId="36F67104" w14:textId="77777777" w:rsidR="001B3373" w:rsidRPr="00126532" w:rsidRDefault="001B3373" w:rsidP="00D6083A">
      <w:pPr>
        <w:ind w:left="284"/>
        <w:rPr>
          <w:rFonts w:ascii="Arial" w:hAnsi="Arial" w:cs="Arial"/>
        </w:rPr>
      </w:pPr>
      <w:r w:rsidRPr="00126532">
        <w:rPr>
          <w:rFonts w:ascii="Arial" w:hAnsi="Arial" w:cs="Arial"/>
          <w:b/>
          <w:bCs/>
        </w:rPr>
        <w:lastRenderedPageBreak/>
        <w:t>Long Live Rock ’n’ Roll</w:t>
      </w:r>
      <w:r w:rsidRPr="00126532">
        <w:rPr>
          <w:rFonts w:ascii="Arial" w:hAnsi="Arial" w:cs="Arial"/>
        </w:rPr>
        <w:br/>
        <w:t>Rainbow</w:t>
      </w:r>
    </w:p>
    <w:p w14:paraId="275A8145" w14:textId="77777777" w:rsidR="001B3373" w:rsidRPr="00126532" w:rsidRDefault="001B3373" w:rsidP="00D6083A">
      <w:pPr>
        <w:ind w:left="284"/>
        <w:rPr>
          <w:rFonts w:ascii="Arial" w:hAnsi="Arial" w:cs="Arial"/>
        </w:rPr>
      </w:pPr>
      <w:r w:rsidRPr="00126532">
        <w:rPr>
          <w:rFonts w:ascii="Arial" w:hAnsi="Arial" w:cs="Arial"/>
          <w:b/>
          <w:bCs/>
        </w:rPr>
        <w:t xml:space="preserve">Gimme </w:t>
      </w:r>
      <w:proofErr w:type="spellStart"/>
      <w:r w:rsidRPr="00126532">
        <w:rPr>
          <w:rFonts w:ascii="Arial" w:hAnsi="Arial" w:cs="Arial"/>
          <w:b/>
          <w:bCs/>
        </w:rPr>
        <w:t>Three</w:t>
      </w:r>
      <w:proofErr w:type="spellEnd"/>
      <w:r w:rsidRPr="00126532">
        <w:rPr>
          <w:rFonts w:ascii="Arial" w:hAnsi="Arial" w:cs="Arial"/>
          <w:b/>
          <w:bCs/>
        </w:rPr>
        <w:t xml:space="preserve"> </w:t>
      </w:r>
      <w:proofErr w:type="spellStart"/>
      <w:r w:rsidRPr="00126532">
        <w:rPr>
          <w:rFonts w:ascii="Arial" w:hAnsi="Arial" w:cs="Arial"/>
          <w:b/>
          <w:bCs/>
        </w:rPr>
        <w:t>Steps</w:t>
      </w:r>
      <w:proofErr w:type="spellEnd"/>
      <w:r w:rsidRPr="00126532">
        <w:rPr>
          <w:rFonts w:ascii="Arial" w:hAnsi="Arial" w:cs="Arial"/>
        </w:rPr>
        <w:br/>
        <w:t>Lynyrd Skynyrd</w:t>
      </w:r>
    </w:p>
    <w:p w14:paraId="561DED3C" w14:textId="77777777" w:rsidR="001B3373" w:rsidRPr="00126532" w:rsidRDefault="001B3373" w:rsidP="00D6083A">
      <w:pPr>
        <w:ind w:left="284"/>
        <w:rPr>
          <w:rFonts w:ascii="Arial" w:hAnsi="Arial" w:cs="Arial"/>
        </w:rPr>
      </w:pPr>
      <w:r w:rsidRPr="00126532">
        <w:rPr>
          <w:rFonts w:ascii="Arial" w:hAnsi="Arial" w:cs="Arial"/>
          <w:b/>
          <w:bCs/>
        </w:rPr>
        <w:t>Call Me the Breeze</w:t>
      </w:r>
      <w:r w:rsidRPr="00126532">
        <w:rPr>
          <w:rFonts w:ascii="Arial" w:hAnsi="Arial" w:cs="Arial"/>
        </w:rPr>
        <w:br/>
        <w:t>Lynyrd Skynyrd</w:t>
      </w:r>
    </w:p>
    <w:p w14:paraId="55230757" w14:textId="77777777" w:rsidR="001B3373" w:rsidRPr="00126532" w:rsidRDefault="001B3373" w:rsidP="00D6083A">
      <w:pPr>
        <w:ind w:left="284"/>
        <w:rPr>
          <w:rFonts w:ascii="Arial" w:hAnsi="Arial" w:cs="Arial"/>
        </w:rPr>
      </w:pPr>
      <w:proofErr w:type="spellStart"/>
      <w:r w:rsidRPr="00126532">
        <w:rPr>
          <w:rFonts w:ascii="Arial" w:hAnsi="Arial" w:cs="Arial"/>
          <w:b/>
          <w:bCs/>
        </w:rPr>
        <w:t>We’re</w:t>
      </w:r>
      <w:proofErr w:type="spellEnd"/>
      <w:r w:rsidRPr="00126532">
        <w:rPr>
          <w:rFonts w:ascii="Arial" w:hAnsi="Arial" w:cs="Arial"/>
          <w:b/>
          <w:bCs/>
        </w:rPr>
        <w:t xml:space="preserve"> an American Band</w:t>
      </w:r>
      <w:r w:rsidRPr="00126532">
        <w:rPr>
          <w:rFonts w:ascii="Arial" w:hAnsi="Arial" w:cs="Arial"/>
        </w:rPr>
        <w:br/>
        <w:t>Grand Funk Railroad</w:t>
      </w:r>
    </w:p>
    <w:p w14:paraId="3BDD67B4" w14:textId="77777777" w:rsidR="001B3373" w:rsidRPr="00126532" w:rsidRDefault="001B3373" w:rsidP="00D6083A">
      <w:pPr>
        <w:ind w:left="284"/>
        <w:rPr>
          <w:rFonts w:ascii="Arial" w:hAnsi="Arial" w:cs="Arial"/>
        </w:rPr>
      </w:pPr>
      <w:r w:rsidRPr="00126532">
        <w:rPr>
          <w:rFonts w:ascii="Arial" w:hAnsi="Arial" w:cs="Arial"/>
          <w:b/>
          <w:bCs/>
        </w:rPr>
        <w:t>Some Kind of Wonderful</w:t>
      </w:r>
      <w:r w:rsidRPr="00126532">
        <w:rPr>
          <w:rFonts w:ascii="Arial" w:hAnsi="Arial" w:cs="Arial"/>
        </w:rPr>
        <w:br/>
        <w:t>Grand Funk Railroad</w:t>
      </w:r>
    </w:p>
    <w:p w14:paraId="37E028BA" w14:textId="77777777" w:rsidR="001B3373" w:rsidRPr="00126532" w:rsidRDefault="001B3373" w:rsidP="00D6083A">
      <w:pPr>
        <w:ind w:left="284"/>
        <w:rPr>
          <w:rFonts w:ascii="Arial" w:hAnsi="Arial" w:cs="Arial"/>
        </w:rPr>
      </w:pPr>
      <w:r w:rsidRPr="00126532">
        <w:rPr>
          <w:rFonts w:ascii="Arial" w:hAnsi="Arial" w:cs="Arial"/>
          <w:b/>
          <w:bCs/>
        </w:rPr>
        <w:t>Burning</w:t>
      </w:r>
      <w:r w:rsidRPr="00126532">
        <w:rPr>
          <w:rFonts w:ascii="Arial" w:hAnsi="Arial" w:cs="Arial"/>
        </w:rPr>
        <w:br/>
        <w:t>Black Stone Cherry</w:t>
      </w:r>
    </w:p>
    <w:p w14:paraId="2D873439" w14:textId="77777777" w:rsidR="001B3373" w:rsidRPr="00126532" w:rsidRDefault="001B3373" w:rsidP="00D6083A">
      <w:pPr>
        <w:ind w:left="284"/>
        <w:rPr>
          <w:rFonts w:ascii="Arial" w:hAnsi="Arial" w:cs="Arial"/>
        </w:rPr>
      </w:pPr>
      <w:r w:rsidRPr="00126532">
        <w:rPr>
          <w:rFonts w:ascii="Arial" w:hAnsi="Arial" w:cs="Arial"/>
          <w:b/>
          <w:bCs/>
        </w:rPr>
        <w:t xml:space="preserve">Keep </w:t>
      </w:r>
      <w:proofErr w:type="spellStart"/>
      <w:r w:rsidRPr="00126532">
        <w:rPr>
          <w:rFonts w:ascii="Arial" w:hAnsi="Arial" w:cs="Arial"/>
          <w:b/>
          <w:bCs/>
        </w:rPr>
        <w:t>Your</w:t>
      </w:r>
      <w:proofErr w:type="spellEnd"/>
      <w:r w:rsidRPr="00126532">
        <w:rPr>
          <w:rFonts w:ascii="Arial" w:hAnsi="Arial" w:cs="Arial"/>
          <w:b/>
          <w:bCs/>
        </w:rPr>
        <w:t xml:space="preserve"> Hands to Yourself</w:t>
      </w:r>
      <w:r w:rsidRPr="00126532">
        <w:rPr>
          <w:rFonts w:ascii="Arial" w:hAnsi="Arial" w:cs="Arial"/>
        </w:rPr>
        <w:br/>
        <w:t xml:space="preserve">Georgia </w:t>
      </w:r>
      <w:proofErr w:type="spellStart"/>
      <w:r w:rsidRPr="00126532">
        <w:rPr>
          <w:rFonts w:ascii="Arial" w:hAnsi="Arial" w:cs="Arial"/>
        </w:rPr>
        <w:t>Satellites</w:t>
      </w:r>
      <w:proofErr w:type="spellEnd"/>
    </w:p>
    <w:p w14:paraId="36EB4194" w14:textId="77777777" w:rsidR="001B3373" w:rsidRPr="00126532" w:rsidRDefault="001B3373" w:rsidP="00D6083A">
      <w:pPr>
        <w:ind w:left="284"/>
        <w:rPr>
          <w:rFonts w:ascii="Arial" w:hAnsi="Arial" w:cs="Arial"/>
        </w:rPr>
      </w:pPr>
      <w:proofErr w:type="spellStart"/>
      <w:r w:rsidRPr="00126532">
        <w:rPr>
          <w:rFonts w:ascii="Arial" w:hAnsi="Arial" w:cs="Arial"/>
          <w:b/>
          <w:bCs/>
        </w:rPr>
        <w:t>Copperhead</w:t>
      </w:r>
      <w:proofErr w:type="spellEnd"/>
      <w:r w:rsidRPr="00126532">
        <w:rPr>
          <w:rFonts w:ascii="Arial" w:hAnsi="Arial" w:cs="Arial"/>
          <w:b/>
          <w:bCs/>
        </w:rPr>
        <w:t xml:space="preserve"> Road</w:t>
      </w:r>
      <w:r w:rsidRPr="00126532">
        <w:rPr>
          <w:rFonts w:ascii="Arial" w:hAnsi="Arial" w:cs="Arial"/>
        </w:rPr>
        <w:br/>
        <w:t>Steve Earle</w:t>
      </w:r>
    </w:p>
    <w:p w14:paraId="7A3FA08E" w14:textId="77777777" w:rsidR="001B3373" w:rsidRPr="00126532" w:rsidRDefault="001B3373" w:rsidP="00D6083A">
      <w:pPr>
        <w:ind w:left="284"/>
        <w:rPr>
          <w:rFonts w:ascii="Arial" w:hAnsi="Arial" w:cs="Arial"/>
        </w:rPr>
      </w:pPr>
      <w:r w:rsidRPr="00126532">
        <w:rPr>
          <w:rFonts w:ascii="Arial" w:hAnsi="Arial" w:cs="Arial"/>
          <w:b/>
          <w:bCs/>
        </w:rPr>
        <w:t>Train, Train</w:t>
      </w:r>
      <w:r w:rsidRPr="00126532">
        <w:rPr>
          <w:rFonts w:ascii="Arial" w:hAnsi="Arial" w:cs="Arial"/>
        </w:rPr>
        <w:br/>
        <w:t>Blackfoot</w:t>
      </w:r>
    </w:p>
    <w:p w14:paraId="75FF66F6" w14:textId="77777777" w:rsidR="001B3373" w:rsidRPr="00126532" w:rsidRDefault="001B3373" w:rsidP="00D6083A">
      <w:pPr>
        <w:ind w:left="284"/>
        <w:rPr>
          <w:rFonts w:ascii="Arial" w:hAnsi="Arial" w:cs="Arial"/>
        </w:rPr>
      </w:pPr>
      <w:proofErr w:type="spellStart"/>
      <w:r w:rsidRPr="00126532">
        <w:rPr>
          <w:rFonts w:ascii="Arial" w:hAnsi="Arial" w:cs="Arial"/>
          <w:b/>
          <w:bCs/>
        </w:rPr>
        <w:t>Can’t</w:t>
      </w:r>
      <w:proofErr w:type="spellEnd"/>
      <w:r w:rsidRPr="00126532">
        <w:rPr>
          <w:rFonts w:ascii="Arial" w:hAnsi="Arial" w:cs="Arial"/>
          <w:b/>
          <w:bCs/>
        </w:rPr>
        <w:t xml:space="preserve"> </w:t>
      </w:r>
      <w:proofErr w:type="spellStart"/>
      <w:r w:rsidRPr="00126532">
        <w:rPr>
          <w:rFonts w:ascii="Arial" w:hAnsi="Arial" w:cs="Arial"/>
          <w:b/>
          <w:bCs/>
        </w:rPr>
        <w:t>You</w:t>
      </w:r>
      <w:proofErr w:type="spellEnd"/>
      <w:r w:rsidRPr="00126532">
        <w:rPr>
          <w:rFonts w:ascii="Arial" w:hAnsi="Arial" w:cs="Arial"/>
          <w:b/>
          <w:bCs/>
        </w:rPr>
        <w:t xml:space="preserve"> See</w:t>
      </w:r>
      <w:r w:rsidRPr="00126532">
        <w:rPr>
          <w:rFonts w:ascii="Arial" w:hAnsi="Arial" w:cs="Arial"/>
        </w:rPr>
        <w:br/>
        <w:t>Marshall Tucker Band</w:t>
      </w:r>
    </w:p>
    <w:p w14:paraId="621DE37A" w14:textId="77777777" w:rsidR="001B3373" w:rsidRPr="00126532" w:rsidRDefault="001B3373" w:rsidP="00D6083A">
      <w:pPr>
        <w:ind w:left="284"/>
        <w:rPr>
          <w:rFonts w:ascii="Arial" w:hAnsi="Arial" w:cs="Arial"/>
        </w:rPr>
      </w:pPr>
      <w:r w:rsidRPr="00126532">
        <w:rPr>
          <w:rFonts w:ascii="Arial" w:hAnsi="Arial" w:cs="Arial"/>
          <w:b/>
          <w:bCs/>
        </w:rPr>
        <w:t xml:space="preserve">Dreams </w:t>
      </w:r>
      <w:proofErr w:type="spellStart"/>
      <w:r w:rsidRPr="00126532">
        <w:rPr>
          <w:rFonts w:ascii="Arial" w:hAnsi="Arial" w:cs="Arial"/>
          <w:b/>
          <w:bCs/>
        </w:rPr>
        <w:t>I’ll</w:t>
      </w:r>
      <w:proofErr w:type="spellEnd"/>
      <w:r w:rsidRPr="00126532">
        <w:rPr>
          <w:rFonts w:ascii="Arial" w:hAnsi="Arial" w:cs="Arial"/>
          <w:b/>
          <w:bCs/>
        </w:rPr>
        <w:t xml:space="preserve"> Never See</w:t>
      </w:r>
      <w:r w:rsidRPr="00126532">
        <w:rPr>
          <w:rFonts w:ascii="Arial" w:hAnsi="Arial" w:cs="Arial"/>
        </w:rPr>
        <w:br/>
        <w:t>Molly Hatchet</w:t>
      </w:r>
    </w:p>
    <w:p w14:paraId="2FAC9FC1" w14:textId="77777777" w:rsidR="001B3373" w:rsidRPr="00126532" w:rsidRDefault="001B3373" w:rsidP="00D6083A">
      <w:pPr>
        <w:ind w:left="284"/>
        <w:rPr>
          <w:rFonts w:ascii="Arial" w:hAnsi="Arial" w:cs="Arial"/>
        </w:rPr>
      </w:pPr>
      <w:proofErr w:type="spellStart"/>
      <w:r w:rsidRPr="00126532">
        <w:rPr>
          <w:rFonts w:ascii="Arial" w:hAnsi="Arial" w:cs="Arial"/>
          <w:b/>
          <w:bCs/>
        </w:rPr>
        <w:t>Dirty</w:t>
      </w:r>
      <w:proofErr w:type="spellEnd"/>
      <w:r w:rsidRPr="00126532">
        <w:rPr>
          <w:rFonts w:ascii="Arial" w:hAnsi="Arial" w:cs="Arial"/>
          <w:b/>
          <w:bCs/>
        </w:rPr>
        <w:t xml:space="preserve"> Water</w:t>
      </w:r>
      <w:r w:rsidRPr="00126532">
        <w:rPr>
          <w:rFonts w:ascii="Arial" w:hAnsi="Arial" w:cs="Arial"/>
        </w:rPr>
        <w:br/>
        <w:t>Little Caesar</w:t>
      </w:r>
    </w:p>
    <w:p w14:paraId="0C798030" w14:textId="77777777" w:rsidR="001B3373" w:rsidRPr="00126532" w:rsidRDefault="001B3373" w:rsidP="00D6083A">
      <w:pPr>
        <w:ind w:left="284"/>
        <w:rPr>
          <w:rFonts w:ascii="Arial" w:hAnsi="Arial" w:cs="Arial"/>
        </w:rPr>
      </w:pPr>
      <w:proofErr w:type="spellStart"/>
      <w:r w:rsidRPr="00126532">
        <w:rPr>
          <w:rFonts w:ascii="Arial" w:hAnsi="Arial" w:cs="Arial"/>
          <w:b/>
          <w:bCs/>
        </w:rPr>
        <w:t>That’s</w:t>
      </w:r>
      <w:proofErr w:type="spellEnd"/>
      <w:r w:rsidRPr="00126532">
        <w:rPr>
          <w:rFonts w:ascii="Arial" w:hAnsi="Arial" w:cs="Arial"/>
          <w:b/>
          <w:bCs/>
        </w:rPr>
        <w:t xml:space="preserve"> How I Like It</w:t>
      </w:r>
      <w:r w:rsidRPr="00126532">
        <w:rPr>
          <w:rFonts w:ascii="Arial" w:hAnsi="Arial" w:cs="Arial"/>
        </w:rPr>
        <w:br/>
        <w:t>Lynyrd Skynyrd</w:t>
      </w:r>
    </w:p>
    <w:p w14:paraId="2C377972" w14:textId="77777777" w:rsidR="001B3373" w:rsidRPr="00126532" w:rsidRDefault="001B3373" w:rsidP="00D6083A">
      <w:pPr>
        <w:ind w:left="284"/>
        <w:rPr>
          <w:rFonts w:ascii="Arial" w:hAnsi="Arial" w:cs="Arial"/>
        </w:rPr>
      </w:pPr>
      <w:r w:rsidRPr="00126532">
        <w:rPr>
          <w:rFonts w:ascii="Arial" w:hAnsi="Arial" w:cs="Arial"/>
          <w:b/>
          <w:bCs/>
        </w:rPr>
        <w:t>Miss Saturday Night</w:t>
      </w:r>
      <w:r w:rsidRPr="00126532">
        <w:rPr>
          <w:rFonts w:ascii="Arial" w:hAnsi="Arial" w:cs="Arial"/>
        </w:rPr>
        <w:br/>
        <w:t>Molly Hatchet</w:t>
      </w:r>
    </w:p>
    <w:p w14:paraId="74B52BAD" w14:textId="77777777" w:rsidR="00372AF4" w:rsidRPr="00126532" w:rsidRDefault="00372AF4" w:rsidP="00E14798">
      <w:pPr>
        <w:pStyle w:val="KeinLeerraum"/>
        <w:rPr>
          <w:rFonts w:ascii="Arial" w:hAnsi="Arial" w:cs="Arial"/>
        </w:rPr>
      </w:pPr>
    </w:p>
    <w:p w14:paraId="24726C97" w14:textId="28446CCB" w:rsidR="005C56E6" w:rsidRPr="00126532" w:rsidRDefault="00D83100" w:rsidP="00E7546A">
      <w:pPr>
        <w:spacing w:before="280"/>
        <w:ind w:firstLine="284"/>
        <w:rPr>
          <w:rFonts w:ascii="Arial" w:hAnsi="Arial" w:cs="Arial"/>
          <w:b/>
          <w:bCs/>
          <w:color w:val="7F7F7F" w:themeColor="text1" w:themeTint="80"/>
        </w:rPr>
      </w:pPr>
      <w:r w:rsidRPr="00126532">
        <w:rPr>
          <w:rFonts w:ascii="Arial" w:hAnsi="Arial" w:cs="Arial"/>
          <w:b/>
          <w:bCs/>
          <w:color w:val="7F7F7F" w:themeColor="text1" w:themeTint="80"/>
        </w:rPr>
        <w:t>Eigene Songs</w:t>
      </w:r>
    </w:p>
    <w:p w14:paraId="5E0440B5" w14:textId="77777777" w:rsidR="00372AF4" w:rsidRPr="00126532" w:rsidRDefault="00372AF4" w:rsidP="00372AF4">
      <w:pPr>
        <w:pStyle w:val="KeinLeerraum"/>
        <w:rPr>
          <w:rFonts w:ascii="Arial" w:hAnsi="Arial" w:cs="Arial"/>
        </w:rPr>
      </w:pPr>
    </w:p>
    <w:p w14:paraId="54BCB425" w14:textId="77777777" w:rsidR="005C56E6" w:rsidRPr="00126532" w:rsidRDefault="005C56E6" w:rsidP="00372AF4">
      <w:pPr>
        <w:ind w:left="284"/>
        <w:rPr>
          <w:rFonts w:ascii="Arial" w:hAnsi="Arial" w:cs="Arial"/>
        </w:rPr>
      </w:pPr>
      <w:r w:rsidRPr="00126532">
        <w:rPr>
          <w:rFonts w:ascii="Arial" w:hAnsi="Arial" w:cs="Arial"/>
          <w:b/>
          <w:bCs/>
        </w:rPr>
        <w:t xml:space="preserve">Music </w:t>
      </w:r>
      <w:proofErr w:type="spellStart"/>
      <w:r w:rsidRPr="00126532">
        <w:rPr>
          <w:rFonts w:ascii="Arial" w:hAnsi="Arial" w:cs="Arial"/>
          <w:b/>
          <w:bCs/>
        </w:rPr>
        <w:t>Is</w:t>
      </w:r>
      <w:proofErr w:type="spellEnd"/>
      <w:r w:rsidRPr="00126532">
        <w:rPr>
          <w:rFonts w:ascii="Arial" w:hAnsi="Arial" w:cs="Arial"/>
          <w:b/>
          <w:bCs/>
        </w:rPr>
        <w:t xml:space="preserve"> My </w:t>
      </w:r>
      <w:proofErr w:type="spellStart"/>
      <w:r w:rsidRPr="00126532">
        <w:rPr>
          <w:rFonts w:ascii="Arial" w:hAnsi="Arial" w:cs="Arial"/>
          <w:b/>
          <w:bCs/>
        </w:rPr>
        <w:t>Doctor</w:t>
      </w:r>
      <w:proofErr w:type="spellEnd"/>
      <w:r w:rsidRPr="00126532">
        <w:rPr>
          <w:rFonts w:ascii="Arial" w:hAnsi="Arial" w:cs="Arial"/>
          <w:b/>
          <w:bCs/>
        </w:rPr>
        <w:br/>
      </w:r>
      <w:r w:rsidRPr="00126532">
        <w:rPr>
          <w:rFonts w:ascii="Arial" w:hAnsi="Arial" w:cs="Arial"/>
        </w:rPr>
        <w:t>Southern Roxx</w:t>
      </w:r>
    </w:p>
    <w:p w14:paraId="40D9B580" w14:textId="36BF07E6" w:rsidR="00036AC1" w:rsidRPr="00126532" w:rsidRDefault="005C56E6" w:rsidP="00E7546A">
      <w:pPr>
        <w:ind w:left="284"/>
        <w:rPr>
          <w:rFonts w:ascii="Arial" w:hAnsi="Arial" w:cs="Arial"/>
        </w:rPr>
      </w:pPr>
      <w:proofErr w:type="spellStart"/>
      <w:r w:rsidRPr="00126532">
        <w:rPr>
          <w:rFonts w:ascii="Arial" w:hAnsi="Arial" w:cs="Arial"/>
          <w:b/>
          <w:bCs/>
        </w:rPr>
        <w:t>Steelhorse</w:t>
      </w:r>
      <w:proofErr w:type="spellEnd"/>
      <w:r w:rsidRPr="00126532">
        <w:rPr>
          <w:rFonts w:ascii="Arial" w:hAnsi="Arial" w:cs="Arial"/>
          <w:b/>
          <w:bCs/>
        </w:rPr>
        <w:br/>
      </w:r>
      <w:r w:rsidRPr="00126532">
        <w:rPr>
          <w:rFonts w:ascii="Arial" w:hAnsi="Arial" w:cs="Arial"/>
        </w:rPr>
        <w:t>Southern Roxx</w:t>
      </w:r>
    </w:p>
    <w:p w14:paraId="3B778306" w14:textId="77777777" w:rsidR="00E7546A" w:rsidRPr="00126532" w:rsidRDefault="00E7546A" w:rsidP="00E7546A">
      <w:pPr>
        <w:ind w:left="284"/>
        <w:rPr>
          <w:rFonts w:ascii="Arial" w:hAnsi="Arial" w:cs="Arial"/>
          <w:b/>
          <w:bCs/>
        </w:rPr>
      </w:pPr>
    </w:p>
    <w:p w14:paraId="3F6E2CF1" w14:textId="77777777" w:rsidR="00B15F0E" w:rsidRDefault="00B15F0E" w:rsidP="00E7546A">
      <w:pPr>
        <w:ind w:left="284"/>
        <w:rPr>
          <w:rFonts w:ascii="Arial" w:hAnsi="Arial" w:cs="Arial"/>
          <w:b/>
          <w:bCs/>
        </w:rPr>
      </w:pPr>
    </w:p>
    <w:p w14:paraId="605AFAB4" w14:textId="77777777" w:rsidR="00126532" w:rsidRDefault="00126532" w:rsidP="00E7546A">
      <w:pPr>
        <w:ind w:left="284"/>
        <w:rPr>
          <w:rFonts w:ascii="Arial" w:hAnsi="Arial" w:cs="Arial"/>
          <w:b/>
          <w:bCs/>
        </w:rPr>
      </w:pPr>
    </w:p>
    <w:p w14:paraId="3EED1FE9" w14:textId="77777777" w:rsidR="00126532" w:rsidRPr="00126532" w:rsidRDefault="00126532" w:rsidP="00E7546A">
      <w:pPr>
        <w:ind w:left="284"/>
        <w:rPr>
          <w:rFonts w:ascii="Arial" w:hAnsi="Arial" w:cs="Arial"/>
          <w:b/>
          <w:bCs/>
        </w:rPr>
      </w:pPr>
    </w:p>
    <w:p w14:paraId="6DA89A11" w14:textId="407A802B" w:rsidR="00D1083E" w:rsidRPr="00D1083E" w:rsidRDefault="007E087E" w:rsidP="00D1083E">
      <w:pPr>
        <w:spacing w:before="280"/>
        <w:rPr>
          <w:rFonts w:ascii="Arial" w:hAnsi="Arial" w:cs="Arial"/>
        </w:rPr>
      </w:pPr>
      <w:r w:rsidRPr="00126532">
        <w:rPr>
          <w:rFonts w:ascii="Segoe UI Emoji" w:hAnsi="Segoe UI Emoji" w:cs="Segoe UI Emoji"/>
          <w:b/>
          <w:bCs/>
        </w:rPr>
        <w:lastRenderedPageBreak/>
        <w:t>📎</w:t>
      </w:r>
      <w:r w:rsidRPr="00126532">
        <w:rPr>
          <w:rFonts w:ascii="Arial" w:hAnsi="Arial" w:cs="Arial"/>
          <w:b/>
          <w:bCs/>
        </w:rPr>
        <w:t xml:space="preserve"> </w:t>
      </w:r>
      <w:r w:rsidR="00D1083E">
        <w:rPr>
          <w:rFonts w:ascii="Arial" w:hAnsi="Arial" w:cs="Arial"/>
          <w:b/>
          <w:bCs/>
          <w:color w:val="595959" w:themeColor="text1" w:themeTint="A6"/>
        </w:rPr>
        <w:t>Technik</w:t>
      </w:r>
      <w:r w:rsidRPr="00126532">
        <w:rPr>
          <w:rFonts w:ascii="Arial" w:hAnsi="Arial" w:cs="Arial"/>
          <w:b/>
          <w:bCs/>
          <w:color w:val="595959" w:themeColor="text1" w:themeTint="A6"/>
        </w:rPr>
        <w:t xml:space="preserve"> / </w:t>
      </w:r>
      <w:r w:rsidR="00D1083E">
        <w:rPr>
          <w:rFonts w:ascii="Arial" w:hAnsi="Arial" w:cs="Arial"/>
          <w:b/>
          <w:bCs/>
          <w:color w:val="595959" w:themeColor="text1" w:themeTint="A6"/>
        </w:rPr>
        <w:t>Technical Rider</w:t>
      </w:r>
      <w:r w:rsidR="00D1083E">
        <w:rPr>
          <w:rFonts w:ascii="Arial" w:hAnsi="Arial" w:cs="Arial"/>
          <w:b/>
          <w:bCs/>
          <w:color w:val="595959" w:themeColor="text1" w:themeTint="A6"/>
        </w:rPr>
        <w:br/>
      </w:r>
      <w:r w:rsidR="00D1083E">
        <w:rPr>
          <w:rFonts w:ascii="Arial" w:hAnsi="Arial" w:cs="Arial"/>
          <w:b/>
          <w:bCs/>
          <w:color w:val="595959" w:themeColor="text1" w:themeTint="A6"/>
        </w:rPr>
        <w:br/>
      </w:r>
      <w:r w:rsidR="00D1083E" w:rsidRPr="00D1083E">
        <w:rPr>
          <w:rFonts w:ascii="Arial" w:hAnsi="Arial" w:cs="Arial"/>
        </w:rPr>
        <w:t xml:space="preserve">Der </w:t>
      </w:r>
      <w:hyperlink r:id="rId8" w:history="1">
        <w:r w:rsidR="00D1083E" w:rsidRPr="00D1083E">
          <w:rPr>
            <w:rStyle w:val="Hyperlink"/>
            <w:rFonts w:ascii="Arial" w:hAnsi="Arial" w:cs="Arial"/>
            <w:b/>
            <w:bCs/>
          </w:rPr>
          <w:t>Technical Rider inkl. Bühnenbelegungsplan</w:t>
        </w:r>
      </w:hyperlink>
      <w:r w:rsidR="00D1083E" w:rsidRPr="00D1083E">
        <w:rPr>
          <w:rFonts w:ascii="Arial" w:hAnsi="Arial" w:cs="Arial"/>
        </w:rPr>
        <w:t xml:space="preserve"> enthält alle wichtigen Informationen zu Bühne, Ton und Licht und steht auf unserer Website separat zum Download bereit.</w:t>
      </w:r>
    </w:p>
    <w:p w14:paraId="782B7C47" w14:textId="77777777" w:rsidR="00D1083E" w:rsidRPr="00D1083E" w:rsidRDefault="00D1083E" w:rsidP="00D1083E">
      <w:pPr>
        <w:spacing w:before="280"/>
        <w:rPr>
          <w:rFonts w:ascii="Arial" w:hAnsi="Arial" w:cs="Arial"/>
        </w:rPr>
      </w:pPr>
      <w:r w:rsidRPr="00D1083E">
        <w:rPr>
          <w:rFonts w:ascii="Arial" w:hAnsi="Arial" w:cs="Arial"/>
        </w:rPr>
        <w:t>Er dient als technische Grundlage für Veranstaltungen, bei denen die Ton- und Lichttechnik vom Veranstalter gestellt wird.</w:t>
      </w:r>
    </w:p>
    <w:p w14:paraId="18C9A196" w14:textId="21B64EAA" w:rsidR="00D1083E" w:rsidRPr="00126532" w:rsidRDefault="00D1083E" w:rsidP="00D1083E">
      <w:pPr>
        <w:spacing w:before="280"/>
        <w:rPr>
          <w:rFonts w:ascii="Arial" w:hAnsi="Arial" w:cs="Arial"/>
        </w:rPr>
      </w:pPr>
      <w:r w:rsidRPr="00D1083E">
        <w:rPr>
          <w:rFonts w:ascii="Arial" w:hAnsi="Arial" w:cs="Arial"/>
        </w:rPr>
        <w:t>Wenn Southern Roxx die Technik übernimmt, wird die Ausstattung selbstverständlich an die jeweilige Veranstaltungsgröße und die örtlichen Gegebenheiten angepasst. Alle Angaben im Rider verstehen sich grundsätzlich als flexible Richtwerte und können in Absprache an die örtlichen Bühnenbedingungen angepasst werden.</w:t>
      </w:r>
    </w:p>
    <w:sectPr w:rsidR="00D1083E" w:rsidRPr="00126532" w:rsidSect="006D5F16">
      <w:pgSz w:w="11906" w:h="16838"/>
      <w:pgMar w:top="284" w:right="1418"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F16"/>
    <w:rsid w:val="0000006B"/>
    <w:rsid w:val="000023EA"/>
    <w:rsid w:val="00010675"/>
    <w:rsid w:val="000143E6"/>
    <w:rsid w:val="00035339"/>
    <w:rsid w:val="00036AC1"/>
    <w:rsid w:val="000A382F"/>
    <w:rsid w:val="000B0DED"/>
    <w:rsid w:val="000B1B84"/>
    <w:rsid w:val="000C29D9"/>
    <w:rsid w:val="000E771B"/>
    <w:rsid w:val="000F04D6"/>
    <w:rsid w:val="000F0F82"/>
    <w:rsid w:val="00100C90"/>
    <w:rsid w:val="0010671E"/>
    <w:rsid w:val="001142F5"/>
    <w:rsid w:val="00123F43"/>
    <w:rsid w:val="00126532"/>
    <w:rsid w:val="0013080F"/>
    <w:rsid w:val="00133BEC"/>
    <w:rsid w:val="0014642E"/>
    <w:rsid w:val="00160331"/>
    <w:rsid w:val="00163EB9"/>
    <w:rsid w:val="001A1257"/>
    <w:rsid w:val="001B317E"/>
    <w:rsid w:val="001B3373"/>
    <w:rsid w:val="001D6986"/>
    <w:rsid w:val="002112C5"/>
    <w:rsid w:val="00211856"/>
    <w:rsid w:val="002156E4"/>
    <w:rsid w:val="0024157F"/>
    <w:rsid w:val="00245435"/>
    <w:rsid w:val="0026037D"/>
    <w:rsid w:val="00261243"/>
    <w:rsid w:val="00266D89"/>
    <w:rsid w:val="00277BF9"/>
    <w:rsid w:val="00285DFD"/>
    <w:rsid w:val="002A03CE"/>
    <w:rsid w:val="002A4492"/>
    <w:rsid w:val="002B1B6E"/>
    <w:rsid w:val="002B76FE"/>
    <w:rsid w:val="002C7106"/>
    <w:rsid w:val="002F5B6F"/>
    <w:rsid w:val="002F69AD"/>
    <w:rsid w:val="00310EF7"/>
    <w:rsid w:val="0032679C"/>
    <w:rsid w:val="00327ED2"/>
    <w:rsid w:val="00345A9E"/>
    <w:rsid w:val="00364E2D"/>
    <w:rsid w:val="0036541B"/>
    <w:rsid w:val="00372917"/>
    <w:rsid w:val="00372AF4"/>
    <w:rsid w:val="00382986"/>
    <w:rsid w:val="00387924"/>
    <w:rsid w:val="003901D6"/>
    <w:rsid w:val="003C0209"/>
    <w:rsid w:val="003C0E03"/>
    <w:rsid w:val="003D67B6"/>
    <w:rsid w:val="003F14A6"/>
    <w:rsid w:val="003F7959"/>
    <w:rsid w:val="004128B7"/>
    <w:rsid w:val="00412A78"/>
    <w:rsid w:val="00414643"/>
    <w:rsid w:val="00422AAB"/>
    <w:rsid w:val="004530B2"/>
    <w:rsid w:val="004606C0"/>
    <w:rsid w:val="00474FAD"/>
    <w:rsid w:val="004B2A03"/>
    <w:rsid w:val="004B58D8"/>
    <w:rsid w:val="004E45EC"/>
    <w:rsid w:val="004F651E"/>
    <w:rsid w:val="004F7F70"/>
    <w:rsid w:val="0050139F"/>
    <w:rsid w:val="0050377F"/>
    <w:rsid w:val="00515317"/>
    <w:rsid w:val="0053479B"/>
    <w:rsid w:val="0056767B"/>
    <w:rsid w:val="00586457"/>
    <w:rsid w:val="005A181F"/>
    <w:rsid w:val="005A5EB0"/>
    <w:rsid w:val="005C001C"/>
    <w:rsid w:val="005C56E6"/>
    <w:rsid w:val="00604E77"/>
    <w:rsid w:val="00621996"/>
    <w:rsid w:val="00633F6F"/>
    <w:rsid w:val="00645B6A"/>
    <w:rsid w:val="0066484B"/>
    <w:rsid w:val="006700AA"/>
    <w:rsid w:val="006706DB"/>
    <w:rsid w:val="0068143F"/>
    <w:rsid w:val="00682A0F"/>
    <w:rsid w:val="006B094A"/>
    <w:rsid w:val="006B5845"/>
    <w:rsid w:val="006D5F16"/>
    <w:rsid w:val="006F684E"/>
    <w:rsid w:val="00704C54"/>
    <w:rsid w:val="00705798"/>
    <w:rsid w:val="007121FA"/>
    <w:rsid w:val="0072297A"/>
    <w:rsid w:val="007234F5"/>
    <w:rsid w:val="0072776D"/>
    <w:rsid w:val="007574D7"/>
    <w:rsid w:val="00785F08"/>
    <w:rsid w:val="007A449A"/>
    <w:rsid w:val="007B7477"/>
    <w:rsid w:val="007E087E"/>
    <w:rsid w:val="007F4C5F"/>
    <w:rsid w:val="00807830"/>
    <w:rsid w:val="0084318F"/>
    <w:rsid w:val="00846E9D"/>
    <w:rsid w:val="008875B2"/>
    <w:rsid w:val="008A39F7"/>
    <w:rsid w:val="008B2294"/>
    <w:rsid w:val="008B7C04"/>
    <w:rsid w:val="008D6357"/>
    <w:rsid w:val="008E68B6"/>
    <w:rsid w:val="00901D4F"/>
    <w:rsid w:val="00905D11"/>
    <w:rsid w:val="009108B2"/>
    <w:rsid w:val="00927984"/>
    <w:rsid w:val="00930CC5"/>
    <w:rsid w:val="00945DD4"/>
    <w:rsid w:val="009564DD"/>
    <w:rsid w:val="00960BCA"/>
    <w:rsid w:val="00963698"/>
    <w:rsid w:val="00971C91"/>
    <w:rsid w:val="009926BA"/>
    <w:rsid w:val="009A7CBE"/>
    <w:rsid w:val="009B7B03"/>
    <w:rsid w:val="009D50B8"/>
    <w:rsid w:val="009F1D6A"/>
    <w:rsid w:val="009F1FAC"/>
    <w:rsid w:val="009F6A41"/>
    <w:rsid w:val="00A240FD"/>
    <w:rsid w:val="00A3364D"/>
    <w:rsid w:val="00A33D33"/>
    <w:rsid w:val="00A40087"/>
    <w:rsid w:val="00A447EC"/>
    <w:rsid w:val="00A52114"/>
    <w:rsid w:val="00A57457"/>
    <w:rsid w:val="00A82BBA"/>
    <w:rsid w:val="00AB4A64"/>
    <w:rsid w:val="00AD69A0"/>
    <w:rsid w:val="00AE215D"/>
    <w:rsid w:val="00AF273C"/>
    <w:rsid w:val="00B10D4E"/>
    <w:rsid w:val="00B14740"/>
    <w:rsid w:val="00B15F0E"/>
    <w:rsid w:val="00B25D48"/>
    <w:rsid w:val="00B33456"/>
    <w:rsid w:val="00B511A6"/>
    <w:rsid w:val="00B64DBB"/>
    <w:rsid w:val="00B81ED7"/>
    <w:rsid w:val="00B868A0"/>
    <w:rsid w:val="00BA58DA"/>
    <w:rsid w:val="00BC1FFE"/>
    <w:rsid w:val="00BC56CF"/>
    <w:rsid w:val="00BC570F"/>
    <w:rsid w:val="00BC5B8B"/>
    <w:rsid w:val="00BD2C5D"/>
    <w:rsid w:val="00BE73C3"/>
    <w:rsid w:val="00BF1AC1"/>
    <w:rsid w:val="00BF25F7"/>
    <w:rsid w:val="00C06626"/>
    <w:rsid w:val="00C610CE"/>
    <w:rsid w:val="00C62CE5"/>
    <w:rsid w:val="00C6435E"/>
    <w:rsid w:val="00C66303"/>
    <w:rsid w:val="00C85167"/>
    <w:rsid w:val="00CA2031"/>
    <w:rsid w:val="00CB328E"/>
    <w:rsid w:val="00CC10A6"/>
    <w:rsid w:val="00CC218D"/>
    <w:rsid w:val="00CD75D8"/>
    <w:rsid w:val="00CF049B"/>
    <w:rsid w:val="00D05950"/>
    <w:rsid w:val="00D1083E"/>
    <w:rsid w:val="00D37470"/>
    <w:rsid w:val="00D47845"/>
    <w:rsid w:val="00D51569"/>
    <w:rsid w:val="00D6083A"/>
    <w:rsid w:val="00D70C29"/>
    <w:rsid w:val="00D71012"/>
    <w:rsid w:val="00D8274F"/>
    <w:rsid w:val="00D83100"/>
    <w:rsid w:val="00D85091"/>
    <w:rsid w:val="00DB0D6A"/>
    <w:rsid w:val="00DC072E"/>
    <w:rsid w:val="00DF182A"/>
    <w:rsid w:val="00E04F29"/>
    <w:rsid w:val="00E12691"/>
    <w:rsid w:val="00E14798"/>
    <w:rsid w:val="00E1531D"/>
    <w:rsid w:val="00E23D84"/>
    <w:rsid w:val="00E26FFB"/>
    <w:rsid w:val="00E320DE"/>
    <w:rsid w:val="00E40841"/>
    <w:rsid w:val="00E54418"/>
    <w:rsid w:val="00E57CB0"/>
    <w:rsid w:val="00E7546A"/>
    <w:rsid w:val="00E9070D"/>
    <w:rsid w:val="00E96795"/>
    <w:rsid w:val="00EB2043"/>
    <w:rsid w:val="00EC29B8"/>
    <w:rsid w:val="00EC68FE"/>
    <w:rsid w:val="00EF01B1"/>
    <w:rsid w:val="00F12AD8"/>
    <w:rsid w:val="00F3670E"/>
    <w:rsid w:val="00F45B2D"/>
    <w:rsid w:val="00F527FF"/>
    <w:rsid w:val="00F52A48"/>
    <w:rsid w:val="00F61CF2"/>
    <w:rsid w:val="00F80E90"/>
    <w:rsid w:val="00F93001"/>
    <w:rsid w:val="00F979FE"/>
    <w:rsid w:val="00FA508E"/>
    <w:rsid w:val="00FA5679"/>
    <w:rsid w:val="00FC0597"/>
    <w:rsid w:val="00FC2D74"/>
    <w:rsid w:val="00FD61E2"/>
    <w:rsid w:val="00FF182F"/>
    <w:rsid w:val="00FF3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3911"/>
  <w15:chartTrackingRefBased/>
  <w15:docId w15:val="{BC3C4EF2-0206-4BA1-AE69-64D72326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5F16"/>
  </w:style>
  <w:style w:type="paragraph" w:styleId="berschrift1">
    <w:name w:val="heading 1"/>
    <w:basedOn w:val="Standard"/>
    <w:next w:val="Standard"/>
    <w:link w:val="berschrift1Zchn"/>
    <w:uiPriority w:val="9"/>
    <w:qFormat/>
    <w:rsid w:val="006D5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5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5F1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5F1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5F1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5F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5F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5F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5F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5F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5F1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5F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5F1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5F1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5F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5F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5F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5F16"/>
    <w:rPr>
      <w:rFonts w:eastAsiaTheme="majorEastAsia" w:cstheme="majorBidi"/>
      <w:color w:val="272727" w:themeColor="text1" w:themeTint="D8"/>
    </w:rPr>
  </w:style>
  <w:style w:type="paragraph" w:styleId="Titel">
    <w:name w:val="Title"/>
    <w:basedOn w:val="Standard"/>
    <w:next w:val="Standard"/>
    <w:link w:val="TitelZchn"/>
    <w:uiPriority w:val="10"/>
    <w:qFormat/>
    <w:rsid w:val="006D5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5F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5F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5F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5F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5F16"/>
    <w:rPr>
      <w:i/>
      <w:iCs/>
      <w:color w:val="404040" w:themeColor="text1" w:themeTint="BF"/>
    </w:rPr>
  </w:style>
  <w:style w:type="paragraph" w:styleId="Listenabsatz">
    <w:name w:val="List Paragraph"/>
    <w:basedOn w:val="Standard"/>
    <w:uiPriority w:val="34"/>
    <w:qFormat/>
    <w:rsid w:val="006D5F16"/>
    <w:pPr>
      <w:ind w:left="720"/>
      <w:contextualSpacing/>
    </w:pPr>
  </w:style>
  <w:style w:type="character" w:styleId="IntensiveHervorhebung">
    <w:name w:val="Intense Emphasis"/>
    <w:basedOn w:val="Absatz-Standardschriftart"/>
    <w:uiPriority w:val="21"/>
    <w:qFormat/>
    <w:rsid w:val="006D5F16"/>
    <w:rPr>
      <w:i/>
      <w:iCs/>
      <w:color w:val="0F4761" w:themeColor="accent1" w:themeShade="BF"/>
    </w:rPr>
  </w:style>
  <w:style w:type="paragraph" w:styleId="IntensivesZitat">
    <w:name w:val="Intense Quote"/>
    <w:basedOn w:val="Standard"/>
    <w:next w:val="Standard"/>
    <w:link w:val="IntensivesZitatZchn"/>
    <w:uiPriority w:val="30"/>
    <w:qFormat/>
    <w:rsid w:val="006D5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5F16"/>
    <w:rPr>
      <w:i/>
      <w:iCs/>
      <w:color w:val="0F4761" w:themeColor="accent1" w:themeShade="BF"/>
    </w:rPr>
  </w:style>
  <w:style w:type="character" w:styleId="IntensiverVerweis">
    <w:name w:val="Intense Reference"/>
    <w:basedOn w:val="Absatz-Standardschriftart"/>
    <w:uiPriority w:val="32"/>
    <w:qFormat/>
    <w:rsid w:val="006D5F16"/>
    <w:rPr>
      <w:b/>
      <w:bCs/>
      <w:smallCaps/>
      <w:color w:val="0F4761" w:themeColor="accent1" w:themeShade="BF"/>
      <w:spacing w:val="5"/>
    </w:rPr>
  </w:style>
  <w:style w:type="character" w:styleId="Hyperlink">
    <w:name w:val="Hyperlink"/>
    <w:basedOn w:val="Absatz-Standardschriftart"/>
    <w:uiPriority w:val="99"/>
    <w:unhideWhenUsed/>
    <w:rsid w:val="007E087E"/>
    <w:rPr>
      <w:color w:val="467886" w:themeColor="hyperlink"/>
      <w:u w:val="single"/>
    </w:rPr>
  </w:style>
  <w:style w:type="character" w:styleId="NichtaufgelsteErwhnung">
    <w:name w:val="Unresolved Mention"/>
    <w:basedOn w:val="Absatz-Standardschriftart"/>
    <w:uiPriority w:val="99"/>
    <w:semiHidden/>
    <w:unhideWhenUsed/>
    <w:rsid w:val="007E087E"/>
    <w:rPr>
      <w:color w:val="605E5C"/>
      <w:shd w:val="clear" w:color="auto" w:fill="E1DFDD"/>
    </w:rPr>
  </w:style>
  <w:style w:type="table" w:styleId="TabellemithellemGitternetz">
    <w:name w:val="Grid Table Light"/>
    <w:basedOn w:val="NormaleTabelle"/>
    <w:uiPriority w:val="40"/>
    <w:rsid w:val="00945D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945D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945D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netztabelle1hell">
    <w:name w:val="Grid Table 1 Light"/>
    <w:basedOn w:val="NormaleTabelle"/>
    <w:uiPriority w:val="46"/>
    <w:rsid w:val="00945D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B147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ernroxx.de/wp-content/uploads/2026/05/Technical-Rider-Southern-Roxx-Stand-21.-Mai-2026.pdf" TargetMode="External"/><Relationship Id="rId3" Type="http://schemas.openxmlformats.org/officeDocument/2006/relationships/webSettings" Target="webSettings.xml"/><Relationship Id="rId7" Type="http://schemas.openxmlformats.org/officeDocument/2006/relationships/hyperlink" Target="http://www.t1p.de/6xc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SouthernRoxx" TargetMode="External"/><Relationship Id="rId5" Type="http://schemas.openxmlformats.org/officeDocument/2006/relationships/hyperlink" Target="http://www.southernroxx.d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3894</Characters>
  <Application>Microsoft Office Word</Application>
  <DocSecurity>0</DocSecurity>
  <Lines>216</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y</dc:creator>
  <cp:keywords/>
  <dc:description/>
  <cp:lastModifiedBy>x y</cp:lastModifiedBy>
  <cp:revision>2</cp:revision>
  <dcterms:created xsi:type="dcterms:W3CDTF">2026-09-16T09:28:00Z</dcterms:created>
  <dcterms:modified xsi:type="dcterms:W3CDTF">2026-09-16T09:28:00Z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